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463" w:rsidRPr="007F192A" w:rsidRDefault="00D93013" w:rsidP="0084513C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</w:pPr>
      <w:r>
        <w:fldChar w:fldCharType="begin"/>
      </w:r>
      <w:r>
        <w:instrText xml:space="preserve"> HYPERLINK "javascript:void(0)" </w:instrText>
      </w:r>
      <w:r>
        <w:fldChar w:fldCharType="separate"/>
      </w:r>
      <w:r w:rsidR="00E07463" w:rsidRPr="007F192A"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  <w:t>ВОПРОСЫ И ОТВЕТЫ</w:t>
      </w:r>
      <w:r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  <w:fldChar w:fldCharType="end"/>
      </w:r>
      <w:r w:rsidR="007F192A" w:rsidRPr="007F192A"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  <w:t xml:space="preserve"> ДЛЯ ПАССАЖИРА</w:t>
      </w:r>
    </w:p>
    <w:p w:rsidR="007F192A" w:rsidRPr="007F192A" w:rsidRDefault="007F192A" w:rsidP="00845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</w:p>
    <w:p w:rsidR="00E07463" w:rsidRPr="007F192A" w:rsidRDefault="00E07463" w:rsidP="00D1310E">
      <w:pPr>
        <w:spacing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1. ЧТО ТАКОЕ БЕСКОНТАКТНАЯ БАНКОВСКАЯ ТЕХНОЛОГИЯ/КАРТА?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Это бесконтактная технология проведения платежа, предоставляющая держателям карт способ совершения оплаты путём близкого поднесения или прикосновения платёжной картой или иным платёжным инструментом: телефоном, наручными часами к считывающему платёжному терминалу. Определить, что банковская карта являе</w:t>
      </w:r>
      <w:r w:rsidR="00B56A44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тся бесконтактной, вы можете 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по значку на карте </w:t>
      </w:r>
      <w:r w:rsidRPr="00D93013">
        <w:rPr>
          <w:rFonts w:ascii="Times New Roman" w:eastAsia="Times New Roman" w:hAnsi="Times New Roman" w:cs="Times New Roman"/>
          <w:noProof/>
          <w:color w:val="538135" w:themeColor="accent6" w:themeShade="BF"/>
          <w:sz w:val="28"/>
          <w:szCs w:val="28"/>
          <w:lang w:eastAsia="ru-RU"/>
        </w:rPr>
        <w:drawing>
          <wp:inline distT="0" distB="0" distL="0" distR="0" wp14:anchorId="24B0FA6C" wp14:editId="11C4C76E">
            <wp:extent cx="180975" cy="171450"/>
            <wp:effectExtent l="0" t="0" r="9525" b="0"/>
            <wp:docPr id="3" name="Рисунок 3" descr="http://www.metro.spb.ru/PayPass/images/logo_ppw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etro.spb.ru/PayPass/images/logo_ppw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.</w:t>
      </w:r>
    </w:p>
    <w:p w:rsidR="001F3639" w:rsidRPr="00D93013" w:rsidRDefault="001F3639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noProof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При использовании технологии 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val="en-US" w:eastAsia="ru-RU"/>
        </w:rPr>
        <w:t>NFC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пластиковая карта не нужна, деньги за проезд будут списываться посредством Вашего смартфона с подключенными технологиями </w:t>
      </w:r>
      <w:r w:rsidR="00B56A44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val="en-US" w:eastAsia="ru-RU"/>
        </w:rPr>
        <w:t>Mir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Pay</w:t>
      </w:r>
      <w:proofErr w:type="spellEnd"/>
      <w:r w:rsidR="009031FA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и т.п.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Для этого просто поднесите смартфон с активированной функцией оплаты к терминалу в автобусе.</w:t>
      </w:r>
    </w:p>
    <w:p w:rsidR="001F3639" w:rsidRDefault="001F3639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7137"/>
          <w:sz w:val="28"/>
          <w:szCs w:val="28"/>
          <w:lang w:eastAsia="ru-RU"/>
        </w:rPr>
      </w:pPr>
    </w:p>
    <w:p w:rsidR="00E07463" w:rsidRPr="007F192A" w:rsidRDefault="00E07463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 xml:space="preserve">2. КАКИМИ БЕСКОНТАКТНЫМИ БАНКОВСКИМИ КАРТАМИ МОЖНО ОПЛАЧИВАТЬ ПРОЕЗД </w:t>
      </w:r>
      <w:r w:rsidR="0074693B"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В АВТОБУСЕ</w:t>
      </w: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?</w:t>
      </w:r>
    </w:p>
    <w:p w:rsidR="00301E81" w:rsidRPr="00D93013" w:rsidRDefault="00301E81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Для оплаты принимаются банковские карты</w:t>
      </w:r>
      <w:r w:rsidR="00680886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со встроенным микропроцессором (чипом), с бесконтактным интерфейсом. Бесконтактная технология предоставляет возможность оплаты с помощью поднесения карты к считывающему устройству платёжного терминала.</w:t>
      </w:r>
    </w:p>
    <w:p w:rsidR="00E07463" w:rsidRPr="007F192A" w:rsidRDefault="00E07463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3. ГДЕ ПОЛУЧИТЬ БЕСКОНТАКТНУЮ</w:t>
      </w:r>
      <w:r w:rsidR="00160F93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 xml:space="preserve"> БАНКОВСКУЮ</w:t>
      </w: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 xml:space="preserve"> КАРТУ?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Обратитесь в обслуживающий Вас банк с запросом о возможности открытия карты с бесконтактной технологией.</w:t>
      </w:r>
    </w:p>
    <w:p w:rsidR="00E07463" w:rsidRPr="007F192A" w:rsidRDefault="00E07463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4. КАКОВА СТОИМОСТЬ ПРОЕЗДА ПРИ ОПЛАТЕ БЕСКОНТАКТНОЙ БАНКОВСКОЙ КАРТОЙ?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Стоимость проезда при оплате бесконтактной банковской картой</w:t>
      </w:r>
      <w:r w:rsidR="00D1310E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 w:rsidR="001656BF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в автобусе составляет 2</w:t>
      </w:r>
      <w:r w:rsidR="00E26E19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8</w:t>
      </w:r>
      <w:r w:rsidR="001656BF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рублей</w:t>
      </w:r>
      <w:r w:rsidR="003C66C8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 w:rsidR="00E26E19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-</w:t>
      </w:r>
      <w:r w:rsidR="00F615B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 w:rsidR="003C66C8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по состоянию на 202</w:t>
      </w:r>
      <w:r w:rsidR="00E26E19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2</w:t>
      </w:r>
      <w:r w:rsidR="003C66C8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год</w:t>
      </w:r>
      <w:r w:rsidR="00E26E19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,</w:t>
      </w:r>
      <w:r w:rsidR="00E26E19" w:rsidRPr="00E26E19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 w:rsidR="00E26E19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(транспортной картой</w:t>
      </w:r>
      <w:r w:rsidR="00E26E19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– 27 руб.</w:t>
      </w:r>
      <w:r w:rsidR="00E26E19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)</w:t>
      </w:r>
      <w:r w:rsidR="00D1310E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.</w:t>
      </w:r>
    </w:p>
    <w:p w:rsidR="00E07463" w:rsidRPr="00D93013" w:rsidRDefault="00D1310E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38135" w:themeColor="accent6" w:themeShade="BF"/>
          <w:sz w:val="28"/>
          <w:szCs w:val="28"/>
          <w:lang w:eastAsia="ru-RU"/>
        </w:rPr>
      </w:pPr>
      <w:r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5</w:t>
      </w:r>
      <w:r w:rsidR="00E07463" w:rsidRPr="007F192A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 xml:space="preserve">. </w:t>
      </w:r>
      <w:r w:rsidR="00E07463" w:rsidRPr="00BA0A3C">
        <w:rPr>
          <w:rFonts w:ascii="Times New Roman" w:eastAsia="Times New Roman" w:hAnsi="Times New Roman" w:cs="Times New Roman"/>
          <w:b/>
          <w:bCs/>
          <w:caps/>
          <w:color w:val="0070C0"/>
          <w:sz w:val="28"/>
          <w:szCs w:val="28"/>
          <w:lang w:eastAsia="ru-RU"/>
        </w:rPr>
        <w:t>КАК ОПЛАТИТЬ ПРОЕЗД БЕСКОНТАКТНОЙ БАНКОВСКОЙ КАРТОЙ?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Для успешного проведения оплаты проезда Вам необходимо иметь активированную, непросроченную бесконтактную банковскую карту или другое устройство, привязанное к банковской карте и оснащенное технологией бесконтак</w:t>
      </w:r>
      <w:r w:rsidR="00160F93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тной оплаты (NFC-смартфон, часы, браслет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), а </w:t>
      </w:r>
      <w:r w:rsidRPr="00D93013"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u w:val="single"/>
          <w:lang w:eastAsia="ru-RU"/>
        </w:rPr>
        <w:t>также достаточное количество денежных средств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на ее счете (не менее стоимости одной поездки).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Для оплаты проезда достаточно приложить бесконтактную банковскую карту к считывающему устройству, отмеченному символом бесконтактной оплаты </w:t>
      </w:r>
      <w:r w:rsidRPr="00D93013">
        <w:rPr>
          <w:rFonts w:ascii="Times New Roman" w:eastAsia="Times New Roman" w:hAnsi="Times New Roman" w:cs="Times New Roman"/>
          <w:noProof/>
          <w:color w:val="538135" w:themeColor="accent6" w:themeShade="BF"/>
          <w:sz w:val="28"/>
          <w:szCs w:val="28"/>
          <w:lang w:eastAsia="ru-RU"/>
        </w:rPr>
        <w:drawing>
          <wp:inline distT="0" distB="0" distL="0" distR="0" wp14:anchorId="3483BAC8" wp14:editId="1BB97F8D">
            <wp:extent cx="180975" cy="171450"/>
            <wp:effectExtent l="0" t="0" r="9525" b="0"/>
            <wp:docPr id="4" name="Рисунок 4" descr="http://www.metro.spb.ru/PayPass/images/logo_ppw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etro.spb.ru/PayPass/images/logo_ppw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, расположенному </w:t>
      </w:r>
      <w:r w:rsidR="001656BF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в салоне автобуса</w:t>
      </w:r>
      <w:r w:rsidR="00C43AD8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и удерживать карту до момента выдачи билета.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u w:val="single"/>
          <w:lang w:eastAsia="ru-RU"/>
        </w:rPr>
      </w:pPr>
      <w:r w:rsidRPr="00D93013"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u w:val="single"/>
          <w:lang w:eastAsia="ru-RU"/>
        </w:rPr>
        <w:lastRenderedPageBreak/>
        <w:t>Во избежание проблем с оплатой рекомендуется заранее проверить остаток денежных средств на счёте банковской карты, с которой вы планируете осуществить платеж.</w:t>
      </w:r>
    </w:p>
    <w:p w:rsidR="00E07463" w:rsidRPr="00BE0101" w:rsidRDefault="007F62A8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6</w:t>
      </w:r>
      <w:r w:rsidR="00E07463" w:rsidRPr="00BE0101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. ГДЕ МОЖНО ПОСМОТРЕТЬ ИСТОРИЮ ОПЛАТЫ ПРОЕЗДА БЕСКОНТАКТНОЙ БАНКОВСКОЙ КАРТОЙ?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Эту информацию можно получить в Личном кабинете пассажира – это интернет-портал, на котором Вы сможете посмотреть историю оплаты проезда своей бесконтактной банковской картой, а также погасить задолженность за поездки, в случае ее наличия.</w:t>
      </w:r>
    </w:p>
    <w:p w:rsidR="000075C8" w:rsidRPr="00D93013" w:rsidRDefault="000075C8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Факты поездок и снятия денежных средств можно посмотреть в личном кабинете транспортного </w:t>
      </w:r>
      <w:proofErr w:type="spellStart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эквайринга</w:t>
      </w:r>
      <w:proofErr w:type="spellEnd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, вход в который осуществляется по электронному адресу: </w:t>
      </w:r>
      <w:hyperlink r:id="rId7" w:history="1">
        <w:r w:rsidRPr="00D93013">
          <w:rPr>
            <w:rStyle w:val="a4"/>
            <w:rFonts w:ascii="Times New Roman" w:eastAsia="Times New Roman" w:hAnsi="Times New Roman" w:cs="Times New Roman"/>
            <w:color w:val="538135" w:themeColor="accent6" w:themeShade="BF"/>
            <w:sz w:val="28"/>
            <w:szCs w:val="28"/>
            <w:lang w:eastAsia="ru-RU"/>
          </w:rPr>
          <w:t>https://securepayments.sberbank.ru/client/login</w:t>
        </w:r>
      </w:hyperlink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посредством ввода номера банковской карты или номера виртуальной карты, который формируется банком-</w:t>
      </w:r>
      <w:proofErr w:type="spellStart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эмитеном</w:t>
      </w:r>
      <w:proofErr w:type="spellEnd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при регистрации пластиковой карты в соответствующем мобильном платежном приложении на телефоне.</w:t>
      </w:r>
    </w:p>
    <w:p w:rsidR="00BE0101" w:rsidRPr="00D93013" w:rsidRDefault="00BE0101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u w:val="single"/>
          <w:lang w:eastAsia="ru-RU"/>
        </w:rPr>
      </w:pPr>
      <w:r w:rsidRPr="00D93013"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u w:val="single"/>
          <w:lang w:eastAsia="ru-RU"/>
        </w:rPr>
        <w:t>Важно!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u w:val="single"/>
          <w:lang w:eastAsia="ru-RU"/>
        </w:rPr>
        <w:t xml:space="preserve"> Номер виртуальной карты отличается от номера пластиковой карты.</w:t>
      </w:r>
    </w:p>
    <w:p w:rsidR="00E07463" w:rsidRPr="00416D94" w:rsidRDefault="007F62A8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71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7</w:t>
      </w:r>
      <w:r w:rsidR="00E07463" w:rsidRPr="00416D94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. ЕСЛИ НЕ УДАЛОСЬ ОПЛАТИТЬ ПРОЕЗД БЕСКОНТАКТНОЙ БАНКОВСКОЙ КАРТОЙ. ОСНОВНЫЕ ПРИЧИНЫ. ЧТО ДЕЛАТЬ</w:t>
      </w:r>
      <w:r w:rsidR="00E07463" w:rsidRPr="00416D94">
        <w:rPr>
          <w:rFonts w:ascii="Times New Roman" w:eastAsia="Times New Roman" w:hAnsi="Times New Roman" w:cs="Times New Roman"/>
          <w:b/>
          <w:bCs/>
          <w:caps/>
          <w:color w:val="007137"/>
          <w:sz w:val="28"/>
          <w:szCs w:val="28"/>
          <w:lang w:eastAsia="ru-RU"/>
        </w:rPr>
        <w:t>?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Если Ваша карта не принимается для оплаты проезда, это может быть по следующим причинам:</w:t>
      </w:r>
    </w:p>
    <w:p w:rsidR="00E07463" w:rsidRPr="00D93013" w:rsidRDefault="00E07463" w:rsidP="007026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В Вашей банковской карте нет бесконтактного интерфейса: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br/>
        <w:t xml:space="preserve">– в этом случае Вы можете приобрести </w:t>
      </w:r>
      <w:r w:rsidR="00C43AD8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билет за наличный расчет.</w:t>
      </w:r>
    </w:p>
    <w:p w:rsidR="00E07463" w:rsidRPr="00D93013" w:rsidRDefault="00E07463" w:rsidP="007026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Карта в стоп-листе: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br/>
        <w:t>– это означает, что по данной карте была совершена поездка, за которую не произошло списание средств. Таким образом, поездка осталась неоплаченной, и по карте образовалась задолженность.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br/>
        <w:t>Это может произойти из-за недостатка средств на карте на момент оплаты, блокировки карты банком или технических проблем при выполнении запроса на списание средств.</w:t>
      </w:r>
    </w:p>
    <w:p w:rsidR="00E07463" w:rsidRPr="00D93013" w:rsidRDefault="00E07463" w:rsidP="00702622">
      <w:pPr>
        <w:spacing w:after="150" w:line="240" w:lineRule="auto"/>
        <w:ind w:left="720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Карта автоматически удаляется из стоп-листа после погашения задолженности.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br/>
        <w:t xml:space="preserve">Получить информацию о неоплаченных поездках, а также погасить задолженность можно в личном кабинете </w:t>
      </w:r>
      <w:r w:rsidR="00ED3F62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пассажира: </w:t>
      </w:r>
      <w:hyperlink r:id="rId8" w:history="1">
        <w:r w:rsidR="00ED3F62" w:rsidRPr="00D93013">
          <w:rPr>
            <w:rStyle w:val="a4"/>
            <w:rFonts w:ascii="Times New Roman" w:eastAsia="Times New Roman" w:hAnsi="Times New Roman" w:cs="Times New Roman"/>
            <w:color w:val="538135" w:themeColor="accent6" w:themeShade="BF"/>
            <w:sz w:val="28"/>
            <w:szCs w:val="28"/>
            <w:lang w:eastAsia="ru-RU"/>
          </w:rPr>
          <w:t>https://securepayments.sberbank.ru/client/login</w:t>
        </w:r>
      </w:hyperlink>
    </w:p>
    <w:p w:rsidR="00E07463" w:rsidRPr="00D93013" w:rsidRDefault="00E07463" w:rsidP="007026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Ошибка чтения карты/карта повреждена:</w:t>
      </w:r>
      <w:r w:rsidR="001E056C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– </w:t>
      </w:r>
      <w:proofErr w:type="spellStart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cчитыватель</w:t>
      </w:r>
      <w:proofErr w:type="spellEnd"/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не может считать или обработать информацию с карты.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br/>
        <w:t xml:space="preserve">Это может произойти вследствие следующих причин: приложено несколько карт одновременно, карта приложена не по центру считывателя, механические повреждения карты (чипа или антенны), карту слишком быстро отвели от считывателя, в редких случаях 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lastRenderedPageBreak/>
        <w:t>проблема может быть вызвана технологической несовместимостью карты и считывателя.</w:t>
      </w:r>
    </w:p>
    <w:p w:rsidR="001E056C" w:rsidRPr="00D93013" w:rsidRDefault="00E07463" w:rsidP="00702622">
      <w:pPr>
        <w:numPr>
          <w:ilvl w:val="0"/>
          <w:numId w:val="3"/>
        </w:numPr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Истек срок действия карты: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br/>
        <w:t xml:space="preserve">– если срок действия вашей карты истек, пожалуйста, обратитесь в банк для переиздания карты на новый срок действия. </w:t>
      </w:r>
    </w:p>
    <w:p w:rsidR="00ED3F62" w:rsidRPr="00D93013" w:rsidRDefault="00ED3F62" w:rsidP="00702622">
      <w:pPr>
        <w:numPr>
          <w:ilvl w:val="0"/>
          <w:numId w:val="3"/>
        </w:numPr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Банком, выпустившим карту, установлено ограничение на проведение операций без ввода 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val="en-US" w:eastAsia="ru-RU"/>
        </w:rPr>
        <w:t>PIN</w:t>
      </w: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-кода.</w:t>
      </w:r>
    </w:p>
    <w:p w:rsidR="00ED3F62" w:rsidRPr="00D93013" w:rsidRDefault="00ED3F62" w:rsidP="00ED3F62">
      <w:pPr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ВНИМАНИЕ! При возникновении ситуаций, описанных в данных пунктах, пассажир обязан заплатить за проезд любым другим способом (наличный расчет, </w:t>
      </w:r>
      <w:r w:rsidR="00416D94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транспортная </w:t>
      </w:r>
      <w:r w:rsidR="00BA0A3C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карта</w:t>
      </w:r>
      <w:r w:rsidR="00416D94"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).</w:t>
      </w:r>
    </w:p>
    <w:p w:rsidR="00E07463" w:rsidRPr="007F192A" w:rsidRDefault="007F62A8" w:rsidP="00D1310E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8</w:t>
      </w:r>
      <w:r w:rsidR="00E07463" w:rsidRPr="00EA7DCF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. НЕОПЛАЧЕННЫЕ ПОЕЗДКИ И ПОГАШЕНИЕ ЗАДОЛЖЕННОСТИ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Если карта была использована для проезда, но по каким-то причинам списание средств не произошло, то по карте образуется задолженность и карта автоматически попадает в стоп-лист системы. Карта не может быть использована для оплаты проезда до погашения задолженности.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Списание средств с карты за поездку может не произойти по следующим причинам: отсутствие достаточного количества средств на карте, блокировка операций по карте со стороны банка-эмитента или технические проблемы при выполнении запроса на списание средств.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В случае, если первая попытка списания средств с карты была неудачной, система автоматически выполнит несколько попыток списания с карты суммы задолженности за поездку.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Погасить задолженность можно в личном кабинете пассажира.</w:t>
      </w:r>
    </w:p>
    <w:p w:rsidR="00E07463" w:rsidRPr="00D93013" w:rsidRDefault="00E07463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Карта автоматически удаляется из стоп-листа случае, если задолженность за поездки полностью погашена.</w:t>
      </w:r>
    </w:p>
    <w:p w:rsidR="00AD59EC" w:rsidRDefault="00AD59EC" w:rsidP="0084513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7137"/>
          <w:sz w:val="28"/>
          <w:szCs w:val="28"/>
          <w:lang w:eastAsia="ru-RU"/>
        </w:rPr>
      </w:pPr>
    </w:p>
    <w:p w:rsidR="00AD59EC" w:rsidRDefault="007F62A8" w:rsidP="00AD59EC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9</w:t>
      </w:r>
      <w:r w:rsidR="00AD59EC" w:rsidRPr="00416D94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. КАК</w:t>
      </w:r>
      <w:r w:rsidR="00AD59EC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 xml:space="preserve"> УЗНАТЬ НОМЕР ВИРТУАЛЬНОЙ КАРТЫ ПРИ ОПЛАТЕ СМАРТФОНОМ</w:t>
      </w:r>
    </w:p>
    <w:p w:rsidR="00E31D24" w:rsidRPr="00D93013" w:rsidRDefault="00301E81" w:rsidP="00301E81">
      <w:pPr>
        <w:spacing w:before="22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При оплате проезда смартфоном, номер виртуальной карты отличается от номера </w:t>
      </w:r>
      <w:r w:rsidR="00EA7DCF"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пластиковой </w:t>
      </w:r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банковской карты, которая была привязана к мобильному приложению. Чтобы узнать номер виртуальной карты в Вашем устройстве (телефон 1), нужен второй телефон на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Android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с NFC (телефон 2). На этот телефон из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Google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Play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устанавливается приложение «EMV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Card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Reader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» (автор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Adela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Chao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). Запускаем приложение на телефоне 2 (он будет играть роль терминала), телефон 1 переводим в режим оплаты и прикладываем его к </w:t>
      </w:r>
      <w:proofErr w:type="spellStart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к</w:t>
      </w:r>
      <w:proofErr w:type="spellEnd"/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 xml:space="preserve"> считывателю NFC телефона 2. Приложение отразит номер виртуальной карты, который и следует использовать </w:t>
      </w:r>
      <w:r w:rsidR="00D93013"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для входа в личный кабинет</w:t>
      </w:r>
      <w:r w:rsidRPr="00D93013">
        <w:rPr>
          <w:rFonts w:ascii="Times New Roman" w:hAnsi="Times New Roman" w:cs="Times New Roman"/>
          <w:color w:val="538135" w:themeColor="accent6" w:themeShade="BF"/>
          <w:sz w:val="28"/>
          <w:szCs w:val="28"/>
          <w:shd w:val="clear" w:color="auto" w:fill="FFFFFF"/>
        </w:rPr>
        <w:t>.</w:t>
      </w:r>
    </w:p>
    <w:p w:rsidR="00E31D24" w:rsidRPr="007F192A" w:rsidRDefault="007F62A8" w:rsidP="00AD59EC">
      <w:pPr>
        <w:spacing w:before="225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10</w:t>
      </w:r>
      <w:r w:rsidR="00E31D24">
        <w:rPr>
          <w:rFonts w:ascii="Times New Roman" w:eastAsia="Times New Roman" w:hAnsi="Times New Roman" w:cs="Times New Roman"/>
          <w:b/>
          <w:bCs/>
          <w:caps/>
          <w:color w:val="5B9BD5" w:themeColor="accent1"/>
          <w:sz w:val="28"/>
          <w:szCs w:val="28"/>
          <w:lang w:eastAsia="ru-RU"/>
        </w:rPr>
        <w:t>. ПОЧЕМУ ПОСЛЕ ОДНОКРАТНОГО ПРОЕЗДА НА АВТОБУСЕ ПРИШЛО НЕСКОЛЬКО СМС-ОПОВЕЩЕНИЙ</w:t>
      </w:r>
    </w:p>
    <w:p w:rsidR="00160F93" w:rsidRPr="00D93013" w:rsidRDefault="00160F93" w:rsidP="007F62A8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</w:pPr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lastRenderedPageBreak/>
        <w:t xml:space="preserve">В случае, если первая попытка списания средств с карты была неудачной, система автоматически выполнит несколько попыток списания с карты суммы задолженности за поездку, то есть начнется работа </w:t>
      </w:r>
      <w:proofErr w:type="spellStart"/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>доавторизатора</w:t>
      </w:r>
      <w:proofErr w:type="spellEnd"/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>. В результате операций между банком-</w:t>
      </w:r>
      <w:proofErr w:type="spellStart"/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>эквай</w:t>
      </w:r>
      <w:r w:rsidR="00A3114E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>е</w:t>
      </w:r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>ром</w:t>
      </w:r>
      <w:proofErr w:type="spellEnd"/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и банком-эмитен</w:t>
      </w:r>
      <w:r w:rsidR="00C255BF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>т</w:t>
      </w:r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ом на телефон пассажира могут быть направлены до 5 смс-оповещений через определенные интервалы времени после оплаты проезда, а именно, через 3 минуты, 24 часа, 4 суток, 14 суток и 28 дней. Отмечаю, что в подобной ситуации количество сообщений из банка не обозначают количество манипуляций по списанию денежных средств с банковской карты. </w:t>
      </w:r>
    </w:p>
    <w:p w:rsidR="007F62A8" w:rsidRPr="00D93013" w:rsidRDefault="007F62A8" w:rsidP="007F62A8">
      <w:pPr>
        <w:tabs>
          <w:tab w:val="left" w:pos="851"/>
        </w:tabs>
        <w:suppressAutoHyphens/>
        <w:spacing w:line="240" w:lineRule="auto"/>
        <w:jc w:val="both"/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</w:rPr>
      </w:pPr>
    </w:p>
    <w:p w:rsidR="00160F93" w:rsidRPr="00D93013" w:rsidRDefault="00160F93" w:rsidP="007F62A8">
      <w:pPr>
        <w:tabs>
          <w:tab w:val="left" w:pos="851"/>
        </w:tabs>
        <w:suppressAutoHyphens/>
        <w:spacing w:line="240" w:lineRule="auto"/>
        <w:jc w:val="both"/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</w:rPr>
      </w:pPr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</w:rPr>
        <w:t xml:space="preserve">При оплате посредством технологии </w:t>
      </w:r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  <w:lang w:val="en-US"/>
        </w:rPr>
        <w:t>NFC</w:t>
      </w:r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</w:rPr>
        <w:t xml:space="preserve"> сообщение о списании денежных средств с карты может приходить в виде </w:t>
      </w:r>
      <w:proofErr w:type="spellStart"/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</w:rPr>
        <w:t>пуш</w:t>
      </w:r>
      <w:proofErr w:type="spellEnd"/>
      <w:r w:rsidRPr="00D93013">
        <w:rPr>
          <w:rFonts w:ascii="Times New Roman" w:eastAsia="Calibri" w:hAnsi="Times New Roman" w:cs="Times New Roman"/>
          <w:color w:val="538135" w:themeColor="accent6" w:themeShade="BF"/>
          <w:sz w:val="28"/>
          <w:szCs w:val="28"/>
        </w:rPr>
        <w:t>-уведомлений из мобильного приложения и непосредственно из банка, в котором открыта банковская карта (в данной ситуации может приходить 2 смс-сообщения).</w:t>
      </w:r>
    </w:p>
    <w:p w:rsidR="00160F93" w:rsidRPr="00301E81" w:rsidRDefault="00160F93" w:rsidP="00160F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bookmarkStart w:id="0" w:name="_GoBack"/>
      <w:bookmarkEnd w:id="0"/>
    </w:p>
    <w:sectPr w:rsidR="00160F93" w:rsidRPr="00301E81" w:rsidSect="001656B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170AB"/>
    <w:multiLevelType w:val="multilevel"/>
    <w:tmpl w:val="29C0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214CC"/>
    <w:multiLevelType w:val="multilevel"/>
    <w:tmpl w:val="2220A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238F0"/>
    <w:multiLevelType w:val="multilevel"/>
    <w:tmpl w:val="1FA2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F25844"/>
    <w:multiLevelType w:val="multilevel"/>
    <w:tmpl w:val="FA1C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0C3A84"/>
    <w:multiLevelType w:val="multilevel"/>
    <w:tmpl w:val="13DE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63"/>
    <w:rsid w:val="000075C8"/>
    <w:rsid w:val="00160F93"/>
    <w:rsid w:val="001656BF"/>
    <w:rsid w:val="001E056C"/>
    <w:rsid w:val="001F3639"/>
    <w:rsid w:val="00210975"/>
    <w:rsid w:val="00260623"/>
    <w:rsid w:val="00301E81"/>
    <w:rsid w:val="0036327A"/>
    <w:rsid w:val="003C65DB"/>
    <w:rsid w:val="003C66C8"/>
    <w:rsid w:val="00416D94"/>
    <w:rsid w:val="0045675C"/>
    <w:rsid w:val="00581AAC"/>
    <w:rsid w:val="005E2917"/>
    <w:rsid w:val="00603595"/>
    <w:rsid w:val="00680886"/>
    <w:rsid w:val="00702622"/>
    <w:rsid w:val="0074693B"/>
    <w:rsid w:val="007F192A"/>
    <w:rsid w:val="007F62A8"/>
    <w:rsid w:val="0084513C"/>
    <w:rsid w:val="008A165E"/>
    <w:rsid w:val="009031FA"/>
    <w:rsid w:val="009348D6"/>
    <w:rsid w:val="00A3114E"/>
    <w:rsid w:val="00AD59EC"/>
    <w:rsid w:val="00B0433E"/>
    <w:rsid w:val="00B56A44"/>
    <w:rsid w:val="00BA0A3C"/>
    <w:rsid w:val="00BE0101"/>
    <w:rsid w:val="00BE12C7"/>
    <w:rsid w:val="00C22DC6"/>
    <w:rsid w:val="00C255BF"/>
    <w:rsid w:val="00C43AD8"/>
    <w:rsid w:val="00D1310E"/>
    <w:rsid w:val="00D93013"/>
    <w:rsid w:val="00E07463"/>
    <w:rsid w:val="00E26E19"/>
    <w:rsid w:val="00E31D24"/>
    <w:rsid w:val="00EA7DCF"/>
    <w:rsid w:val="00ED3F62"/>
    <w:rsid w:val="00F6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550E1"/>
  <w15:chartTrackingRefBased/>
  <w15:docId w15:val="{A6EF8081-B0EE-411C-B4CD-C2848778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C65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65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C6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C65DB"/>
    <w:rPr>
      <w:color w:val="0000FF"/>
      <w:u w:val="single"/>
    </w:rPr>
  </w:style>
  <w:style w:type="character" w:styleId="a5">
    <w:name w:val="Strong"/>
    <w:basedOn w:val="a0"/>
    <w:uiPriority w:val="22"/>
    <w:qFormat/>
    <w:rsid w:val="008A1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7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417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payments.sberbank.ru/client/login%20" TargetMode="External"/><Relationship Id="rId3" Type="http://schemas.openxmlformats.org/officeDocument/2006/relationships/styles" Target="styles.xml"/><Relationship Id="rId7" Type="http://schemas.openxmlformats.org/officeDocument/2006/relationships/hyperlink" Target="https://securepayments.sberbank.ru/client/login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4AC0E-0837-4915-A095-9A6D6C66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Мелкумян Ольга Юрьевна</dc:creator>
  <cp:keywords/>
  <dc:description/>
  <cp:lastModifiedBy>Мелкумян Ольга Юрьевна</cp:lastModifiedBy>
  <cp:revision>4</cp:revision>
  <dcterms:created xsi:type="dcterms:W3CDTF">2022-11-28T10:49:00Z</dcterms:created>
  <dcterms:modified xsi:type="dcterms:W3CDTF">2022-11-28T11:02:00Z</dcterms:modified>
</cp:coreProperties>
</file>