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D4" w:rsidRDefault="00051E7B">
      <w:pPr>
        <w:pStyle w:val="ConsPlusTitle0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479D4" w:rsidRDefault="008479D4">
      <w:pPr>
        <w:pStyle w:val="ConsPlusTitle0"/>
        <w:jc w:val="center"/>
      </w:pPr>
    </w:p>
    <w:p w:rsidR="008479D4" w:rsidRDefault="00051E7B">
      <w:pPr>
        <w:pStyle w:val="ConsPlusTitle0"/>
        <w:jc w:val="center"/>
      </w:pPr>
      <w:r>
        <w:t>ПОСТАНОВЛЕНИЕ</w:t>
      </w:r>
    </w:p>
    <w:p w:rsidR="008479D4" w:rsidRDefault="00051E7B">
      <w:pPr>
        <w:pStyle w:val="ConsPlusTitle0"/>
        <w:jc w:val="center"/>
      </w:pPr>
      <w:r>
        <w:t>от 10 марта 2007 г. N 148</w:t>
      </w:r>
    </w:p>
    <w:p w:rsidR="008479D4" w:rsidRDefault="008479D4">
      <w:pPr>
        <w:pStyle w:val="ConsPlusTitle0"/>
        <w:jc w:val="center"/>
      </w:pPr>
    </w:p>
    <w:p w:rsidR="008479D4" w:rsidRDefault="00051E7B">
      <w:pPr>
        <w:pStyle w:val="ConsPlusTitle0"/>
        <w:jc w:val="center"/>
      </w:pPr>
      <w:r>
        <w:t>ОБ УТВЕРЖДЕНИИ ПРАВИЛ</w:t>
      </w:r>
    </w:p>
    <w:p w:rsidR="008479D4" w:rsidRDefault="00051E7B">
      <w:pPr>
        <w:pStyle w:val="ConsPlusTitle0"/>
        <w:jc w:val="center"/>
      </w:pPr>
      <w:r>
        <w:t>ВЫДАЧИ РАЗРЕШЕНИЙ НА ПРАВО ОРГАНИЗАЦИИ РОЗНИЧНОГО РЫНКА</w:t>
      </w:r>
    </w:p>
    <w:p w:rsidR="008479D4" w:rsidRDefault="008479D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479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РФ от 07.06.2012 N 570,</w:t>
            </w:r>
          </w:p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от 13.12.2016 N 1347)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</w:tr>
    </w:tbl>
    <w:p w:rsidR="008479D4" w:rsidRDefault="008479D4">
      <w:pPr>
        <w:pStyle w:val="ConsPlusNormal0"/>
        <w:jc w:val="center"/>
      </w:pPr>
    </w:p>
    <w:p w:rsidR="008479D4" w:rsidRDefault="00051E7B">
      <w:pPr>
        <w:pStyle w:val="ConsPlusNormal0"/>
        <w:ind w:firstLine="540"/>
        <w:jc w:val="both"/>
      </w:pPr>
      <w:r>
        <w:t>В соответствии с Федеральным законом</w:t>
      </w:r>
      <w:r>
        <w:t xml:space="preserve"> "О розничных рынках и о внесении изменений в Трудовой кодекс Российской Федерации" Правительство Российской Федерации постановляет: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29" w:tooltip="ПРАВИЛА">
        <w:r>
          <w:rPr>
            <w:color w:val="0000FF"/>
          </w:rPr>
          <w:t>Правила</w:t>
        </w:r>
      </w:hyperlink>
      <w:r>
        <w:t xml:space="preserve"> выдачи разрешений на право организации розничного р</w:t>
      </w:r>
      <w:r>
        <w:t>ынка.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11 апреля 2007 г.</w:t>
      </w:r>
    </w:p>
    <w:p w:rsidR="008479D4" w:rsidRDefault="008479D4">
      <w:pPr>
        <w:pStyle w:val="ConsPlusNormal0"/>
        <w:ind w:firstLine="540"/>
        <w:jc w:val="both"/>
      </w:pPr>
    </w:p>
    <w:p w:rsidR="008479D4" w:rsidRDefault="00051E7B">
      <w:pPr>
        <w:pStyle w:val="ConsPlusNormal0"/>
        <w:jc w:val="right"/>
      </w:pPr>
      <w:r>
        <w:t>Председатель Правительства</w:t>
      </w:r>
    </w:p>
    <w:p w:rsidR="008479D4" w:rsidRDefault="00051E7B">
      <w:pPr>
        <w:pStyle w:val="ConsPlusNormal0"/>
        <w:jc w:val="right"/>
      </w:pPr>
      <w:r>
        <w:t>Российской Федерации</w:t>
      </w:r>
    </w:p>
    <w:p w:rsidR="008479D4" w:rsidRDefault="00051E7B">
      <w:pPr>
        <w:pStyle w:val="ConsPlusNormal0"/>
        <w:jc w:val="right"/>
      </w:pPr>
      <w:r>
        <w:t>М.ФРАДКОВ</w:t>
      </w: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ind w:firstLine="540"/>
        <w:jc w:val="both"/>
      </w:pPr>
    </w:p>
    <w:p w:rsidR="008479D4" w:rsidRDefault="00051E7B">
      <w:pPr>
        <w:pStyle w:val="ConsPlusNormal0"/>
        <w:jc w:val="right"/>
        <w:outlineLvl w:val="0"/>
      </w:pPr>
      <w:r>
        <w:t>Утверждены</w:t>
      </w:r>
    </w:p>
    <w:p w:rsidR="008479D4" w:rsidRDefault="00051E7B">
      <w:pPr>
        <w:pStyle w:val="ConsPlusNormal0"/>
        <w:jc w:val="right"/>
      </w:pPr>
      <w:r>
        <w:t>Постановлением Правительства</w:t>
      </w:r>
    </w:p>
    <w:p w:rsidR="008479D4" w:rsidRDefault="00051E7B">
      <w:pPr>
        <w:pStyle w:val="ConsPlusNormal0"/>
        <w:jc w:val="right"/>
      </w:pPr>
      <w:r>
        <w:t>Российской Федерации</w:t>
      </w:r>
    </w:p>
    <w:p w:rsidR="008479D4" w:rsidRDefault="00051E7B">
      <w:pPr>
        <w:pStyle w:val="ConsPlusNormal0"/>
        <w:jc w:val="right"/>
      </w:pPr>
      <w:r>
        <w:t>от 10 марта 2007 г. N 148</w:t>
      </w:r>
    </w:p>
    <w:p w:rsidR="008479D4" w:rsidRDefault="008479D4">
      <w:pPr>
        <w:pStyle w:val="ConsPlusNormal0"/>
        <w:ind w:firstLine="540"/>
        <w:jc w:val="both"/>
      </w:pPr>
    </w:p>
    <w:p w:rsidR="008479D4" w:rsidRDefault="00051E7B">
      <w:pPr>
        <w:pStyle w:val="ConsPlusTitle0"/>
        <w:jc w:val="center"/>
      </w:pPr>
      <w:bookmarkStart w:id="1" w:name="P29"/>
      <w:bookmarkEnd w:id="1"/>
      <w:r>
        <w:t>ПРАВИЛА</w:t>
      </w:r>
    </w:p>
    <w:p w:rsidR="008479D4" w:rsidRDefault="00051E7B">
      <w:pPr>
        <w:pStyle w:val="ConsPlusTitle0"/>
        <w:jc w:val="center"/>
      </w:pPr>
      <w:r>
        <w:t>ВЫДАЧИ РАЗРЕШЕНИЙ НА ПРАВО ОРГАНИЗАЦИИ РОЗНИЧНОГО РЫНКА</w:t>
      </w:r>
    </w:p>
    <w:p w:rsidR="008479D4" w:rsidRDefault="008479D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479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РФ от 07.06.2012 N 570,</w:t>
            </w:r>
          </w:p>
          <w:p w:rsidR="008479D4" w:rsidRDefault="00051E7B">
            <w:pPr>
              <w:pStyle w:val="ConsPlusNormal0"/>
              <w:jc w:val="center"/>
            </w:pPr>
            <w:r>
              <w:rPr>
                <w:color w:val="392C69"/>
              </w:rPr>
              <w:t>от 13.12.2016 N 1347)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9D4" w:rsidRDefault="008479D4">
            <w:pPr>
              <w:pStyle w:val="ConsPlusNormal0"/>
            </w:pPr>
          </w:p>
        </w:tc>
      </w:tr>
    </w:tbl>
    <w:p w:rsidR="008479D4" w:rsidRDefault="008479D4">
      <w:pPr>
        <w:pStyle w:val="ConsPlusNormal0"/>
        <w:ind w:firstLine="540"/>
        <w:jc w:val="both"/>
      </w:pPr>
    </w:p>
    <w:p w:rsidR="008479D4" w:rsidRDefault="00051E7B">
      <w:pPr>
        <w:pStyle w:val="ConsPlusNormal0"/>
        <w:ind w:firstLine="540"/>
        <w:jc w:val="both"/>
      </w:pPr>
      <w:r>
        <w:t>1. Настоящие Правила устанавливают порядок выдачи юридическим лицам разрешений на право организации розничного рынка (далее - разрешение).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2. Разрешение выдается на срок, не превышающий 5 лет.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В случае если юридическому лицу объект или объекты недвижимости</w:t>
      </w:r>
      <w:r>
        <w:t>, расположенные на территории, в пределах которой предполагается организовать розничный рынок, принадлежат на праве аренды, срок действия разрешения не может превышать срока действия соответствующего договора (договоров) аренды.</w:t>
      </w:r>
    </w:p>
    <w:p w:rsidR="008479D4" w:rsidRDefault="00051E7B">
      <w:pPr>
        <w:pStyle w:val="ConsPlusNormal0"/>
        <w:spacing w:before="240"/>
        <w:ind w:firstLine="540"/>
        <w:jc w:val="both"/>
      </w:pPr>
      <w:bookmarkStart w:id="2" w:name="P38"/>
      <w:bookmarkEnd w:id="2"/>
      <w:r>
        <w:lastRenderedPageBreak/>
        <w:t>3. Для получения разрешения</w:t>
      </w:r>
      <w:r>
        <w:t xml:space="preserve"> юридическое лицо (далее - заявитель) направляет или представляет в соответствующий орган местного самоуправления, на территории которого предполагается организация розничного рынка (далее - уполномоченный орган), заявление, подписанное лицом, представляющ</w:t>
      </w:r>
      <w:r>
        <w:t>им интересы юридического лица в соответствии с учредительными документами этого юридического лица или доверенностью, и удостоверенное печатью юридического лица (при наличии печати), от имени которого подается заявление.</w:t>
      </w:r>
    </w:p>
    <w:p w:rsidR="008479D4" w:rsidRDefault="00051E7B">
      <w:pPr>
        <w:pStyle w:val="ConsPlusNormal0"/>
        <w:jc w:val="both"/>
      </w:pPr>
      <w:r>
        <w:t>(в ред. Постановления</w:t>
      </w:r>
      <w:r>
        <w:t xml:space="preserve"> Правительства РФ от 13.12.2016 N 1347)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В соответствии со статьей 5 Федерального закона "О розничных рынках и внесении изменений в Трудовой кодекс Российской Федерации" (далее - Федеральный закон) в заявлении должны быть указаны: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полное и (если имеется) со</w:t>
      </w:r>
      <w:r>
        <w:t>кращенное наименования (в том числе фирменное наименование), организационно-правовая форма юридического лица, место его нахождения, место нахождения объекта или объектов недвижимости, расположенных на территории, в пределах которой предполагается организов</w:t>
      </w:r>
      <w:r>
        <w:t>ать розничный рынок,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 и данные документа о постановке юридического лица на учет в налоговом органе;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тип рынка, который предполагается организовать.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К указанному заявлению прилагаются:</w:t>
      </w:r>
    </w:p>
    <w:p w:rsidR="008479D4" w:rsidRDefault="00051E7B">
      <w:pPr>
        <w:pStyle w:val="ConsPlusNormal0"/>
        <w:spacing w:before="240"/>
        <w:ind w:firstLine="540"/>
        <w:jc w:val="both"/>
      </w:pPr>
      <w:bookmarkStart w:id="3" w:name="P45"/>
      <w:bookmarkEnd w:id="3"/>
      <w:r>
        <w:t>копии учредительных документов (оригиналы учредитель</w:t>
      </w:r>
      <w:r>
        <w:t>ных документов в случае, если верность копий не удостоверена нотариально);</w:t>
      </w:r>
    </w:p>
    <w:p w:rsidR="008479D4" w:rsidRDefault="00051E7B">
      <w:pPr>
        <w:pStyle w:val="ConsPlusNormal0"/>
        <w:spacing w:before="240"/>
        <w:ind w:firstLine="540"/>
        <w:jc w:val="both"/>
      </w:pPr>
      <w:bookmarkStart w:id="4" w:name="P46"/>
      <w:bookmarkEnd w:id="4"/>
      <w:r>
        <w:t>выписка из Единого государственного реестра юридических лиц или ее нотариально удостоверенная копия;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абзац утратил силу. - Постановление Правительства РФ от 07.06.2012 N 570;</w:t>
      </w:r>
    </w:p>
    <w:p w:rsidR="008479D4" w:rsidRDefault="00051E7B">
      <w:pPr>
        <w:pStyle w:val="ConsPlusNormal0"/>
        <w:spacing w:before="240"/>
        <w:ind w:firstLine="540"/>
        <w:jc w:val="both"/>
      </w:pPr>
      <w:bookmarkStart w:id="5" w:name="P48"/>
      <w:bookmarkEnd w:id="5"/>
      <w:r>
        <w:t>нотари</w:t>
      </w:r>
      <w:r>
        <w:t>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Документы, указанные в </w:t>
      </w:r>
      <w:hyperlink w:anchor="P45" w:tooltip="копии учредительных документов (оригиналы учредительных документов в случае, если верность копий не удостоверена нотариально);">
        <w:r>
          <w:rPr>
            <w:color w:val="0000FF"/>
          </w:rPr>
          <w:t>абзаце седьмом</w:t>
        </w:r>
      </w:hyperlink>
      <w:r>
        <w:t xml:space="preserve"> настоящего пункта, представляются заявителем самостоятельно. Документы, указанные в </w:t>
      </w:r>
      <w:hyperlink w:anchor="P46" w:tooltip="выписка из Единого государственного реестра юридических лиц или ее нотариально удостоверенная копия;">
        <w:r>
          <w:rPr>
            <w:color w:val="0000FF"/>
          </w:rPr>
          <w:t>абзацах восьмом</w:t>
        </w:r>
      </w:hyperlink>
      <w:r>
        <w:t xml:space="preserve"> и </w:t>
      </w:r>
      <w:hyperlink w:anchor="P48" w:tooltip="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">
        <w:r>
          <w:rPr>
            <w:color w:val="0000FF"/>
          </w:rPr>
          <w:t>десятом</w:t>
        </w:r>
      </w:hyperlink>
      <w:r>
        <w:t xml:space="preserve"> настоящего пункта, запрашиваются уполномоченным органом, проводящим проверку, в государственных органах, органах местного самоуправления и подведомственных государственным органам или органам</w:t>
      </w:r>
      <w:r>
        <w:t xml:space="preserve">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  <w:p w:rsidR="008479D4" w:rsidRDefault="00051E7B">
      <w:pPr>
        <w:pStyle w:val="ConsPlusNormal0"/>
        <w:jc w:val="both"/>
      </w:pPr>
      <w:r>
        <w:t>(абзац введен Постановлением Правительства РФ от 07.06.2012 N 570)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Уполномоченный орган не вправе требоват</w:t>
      </w:r>
      <w:r>
        <w:t>ь от заявителя представления иных документов.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В день поступления заявления и прилагаемых к нему документов уполномоченный орган проводит проверку правильности заполнения заявления и наличия прилагаемых к нему документов, регистрирует их и в течение рабочег</w:t>
      </w:r>
      <w:r>
        <w:t>о дня, следующего за днем поступления документов, вручает (направляет) заявителю уведомление о приеме заявления к рассмотрению.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lastRenderedPageBreak/>
        <w:t>В случае если указанное заявление оформлено не в соответствии с требованиями настоящих Правил, а в составе прилагаемых к нему до</w:t>
      </w:r>
      <w:r>
        <w:t>кументов отсутствуют необходимые документы, заявителю вручается (направляется) уведомление о необходимости устранения нарушений в оформлении заявления и (или) представления отсутствующих документов.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В случае если указанное заявление оформлено не в соответс</w:t>
      </w:r>
      <w:r>
        <w:t xml:space="preserve">твии с требованиями настоящих Правил, а в приложении к нему отсутствуют документы, указанные в </w:t>
      </w:r>
      <w:hyperlink w:anchor="P45" w:tooltip="копии учредительных документов (оригиналы учредительных документов в случае, если верность копий не удостоверена нотариально);">
        <w:r>
          <w:rPr>
            <w:color w:val="0000FF"/>
          </w:rPr>
          <w:t>абз</w:t>
        </w:r>
        <w:r>
          <w:rPr>
            <w:color w:val="0000FF"/>
          </w:rPr>
          <w:t>аце седьмом</w:t>
        </w:r>
      </w:hyperlink>
      <w:r>
        <w:t xml:space="preserve"> настоящего пункта, заявителю вручается (направляется) уведомление о необходимости устранения нарушений в оформлении заявления и (или) представления отсутствующего документа.</w:t>
      </w:r>
    </w:p>
    <w:p w:rsidR="008479D4" w:rsidRDefault="00051E7B">
      <w:pPr>
        <w:pStyle w:val="ConsPlusNormal0"/>
        <w:jc w:val="both"/>
      </w:pPr>
      <w:r>
        <w:t>(абзац введен Постановлением Правительства РФ от 07.06.2012 N 570)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4. </w:t>
      </w:r>
      <w:r>
        <w:t xml:space="preserve">При рассмотрении заявления о выдаче разрешения уполномоченный орган проводит проверку полноты и достоверности сведений о заявителе, содержащихся в представленных в соответствии с </w:t>
      </w:r>
      <w:hyperlink w:anchor="P38" w:tooltip="3. Для получения разрешения юридическое лицо (далее - заявитель) направляет или представляет в соответствующий орган местного самоуправления, на территории которого предполагается организация розничного рынка (далее - уполномоченный орган), заявление, подписан">
        <w:r>
          <w:rPr>
            <w:color w:val="0000FF"/>
          </w:rPr>
          <w:t>пунктом 3</w:t>
        </w:r>
      </w:hyperlink>
      <w:r>
        <w:t xml:space="preserve"> настоящих Правил документах.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5.</w:t>
      </w:r>
      <w:r>
        <w:t xml:space="preserve"> Уполномоченный орган принимает решение о выдаче разрешения или об отказе в выдаче разрешения в срок, не превышающий 30 календарных дней со дня поступления заявления. Принятое решение оформляется соответствующим актом уполномоченного органа.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В срок не позд</w:t>
      </w:r>
      <w:r>
        <w:t>нее 3 дней со дня принятия указанного решения уполномоченный орган вручает (направляет) заявителю уведомление о выдаче разрешения с приложением оформленного разрешения, а в случае отказа в выдаче разрешения - уведомление об отказе в выдаче разрешения, в ко</w:t>
      </w:r>
      <w:r>
        <w:t>тором приводится обоснование причин такого отказа.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Формы указанных разрешения и уведомления утверждаются органом исполнительной власти субъекта Российской Федерации, на территории которого предполагается организация розничного рынка.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Дубликат и копии разре</w:t>
      </w:r>
      <w:r>
        <w:t>шения предоставляются уполномоченным органом юридическому лицу, получившему разрешение, бесплатно в течение 3 рабочих дней по письменному заявлению юридического лица.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6. В соответствии со статьей 7 Федерального закона заявителю может быть отказано в предос</w:t>
      </w:r>
      <w:r>
        <w:t>тавлении разрешения по следующим основаниям: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суб</w:t>
      </w:r>
      <w:r>
        <w:t>ъекта Российской Федерации планом, предусматривающим организацию розничных рынков на территории субъекта Российской Федерации;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2) несоответствие места расположения объекта или объектов недвижимости, принадлежащих заявителю, а также типа рынка, который пред</w:t>
      </w:r>
      <w:r>
        <w:t>полагается организовать, указанному плану;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3) 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7. Принятие уполномоченным органом решен</w:t>
      </w:r>
      <w:r>
        <w:t>ия о выдаче разрешения (отказе в выдаче разрешения), переоформлении, приостановлении, возобновлении, продлении срока его действия и аннулировании осуществляется в порядке, установленном Федеральным законом.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8. Плата за рассмотрение заявления о выдаче разрешения, выдачу разрешения, </w:t>
      </w:r>
      <w:r>
        <w:lastRenderedPageBreak/>
        <w:t>переоформление и продление срока его действия не взимается.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9. Заявления и прилагаемые к ним документы, указанные в </w:t>
      </w:r>
      <w:hyperlink w:anchor="P45" w:tooltip="копии учредительных документов (оригиналы учредительных документов в случае, если верность копий не удостоверена нотариально);">
        <w:r>
          <w:rPr>
            <w:color w:val="0000FF"/>
          </w:rPr>
          <w:t>абзацах седьмом</w:t>
        </w:r>
      </w:hyperlink>
      <w:r>
        <w:t xml:space="preserve">, </w:t>
      </w:r>
      <w:hyperlink w:anchor="P46" w:tooltip="выписка из Единого государственного реестра юридических лиц или ее нотариально удостоверенная копия;">
        <w:r>
          <w:rPr>
            <w:color w:val="0000FF"/>
          </w:rPr>
          <w:t>восьмом</w:t>
        </w:r>
      </w:hyperlink>
      <w:r>
        <w:t xml:space="preserve"> и </w:t>
      </w:r>
      <w:hyperlink w:anchor="P48" w:tooltip="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">
        <w:r>
          <w:rPr>
            <w:color w:val="0000FF"/>
          </w:rPr>
          <w:t>десятом пункта 3</w:t>
        </w:r>
      </w:hyperlink>
      <w:r>
        <w:t xml:space="preserve"> настоящих Правил, акты упол</w:t>
      </w:r>
      <w:r>
        <w:t>номоченного органа о выдаче разрешения (отказе в выдаче разрешения), переоформлении, приостановлении, возобновлении, продлении срока его действия, копия разрешения и другие документы собираются в деле о предоставлении конкретному юридическому лицу права на</w:t>
      </w:r>
      <w:r>
        <w:t xml:space="preserve"> организацию розничного рынка и подлежат хранению в уполномоченном органе в установленном им порядке в соответствии с законодательством Российской Федерации.</w:t>
      </w:r>
    </w:p>
    <w:p w:rsidR="008479D4" w:rsidRDefault="00051E7B">
      <w:pPr>
        <w:pStyle w:val="ConsPlusNormal0"/>
        <w:jc w:val="both"/>
      </w:pPr>
      <w:r>
        <w:t>(в ред. Постановления Правительства РФ от 07.06.2012 N 570)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>10. Уполномоченный орган формирует информационные ресурсы, содержащие в соответствии с законодательством Российской Федерации открытые и общедоступные сведения о порядке выдачи разрешений, принятых решениях о выдаче разрешений (отказе в выдаче разрешений),</w:t>
      </w:r>
      <w:r>
        <w:t xml:space="preserve"> переоформлении, приостановлении, возобновлении, продлении сроков их действия и аннулировании.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Уполномоченный орган в 15-дневный срок со дня принятия решения о выдаче разрешения, переоформлении, приостановлении, возобновлении, продлении срока его действия </w:t>
      </w:r>
      <w:r>
        <w:t>и аннулировании направляет в соответствующий орган исполнительной власти субъекта Российской Федерации информацию о выданном разрешении и содержащихся в нем сведениях, состав которых установлен статьей 10 Федерального закона.</w:t>
      </w:r>
    </w:p>
    <w:p w:rsidR="008479D4" w:rsidRDefault="00051E7B">
      <w:pPr>
        <w:pStyle w:val="ConsPlusNormal0"/>
        <w:spacing w:before="240"/>
        <w:ind w:firstLine="540"/>
        <w:jc w:val="both"/>
      </w:pPr>
      <w:r>
        <w:t xml:space="preserve">Информация о принятом решении </w:t>
      </w:r>
      <w:r>
        <w:t>подлежит опубликованию в официальных изданиях уполномоченного органа и органа исполнительной власти субъекта Российской Федерации, на территории которого предполагается организация розничного рынка, а также в информационно-телекоммуникационной сети не позд</w:t>
      </w:r>
      <w:r>
        <w:t>нее 15 рабочих дней со дня принятия указанного решения.</w:t>
      </w: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ind w:firstLine="540"/>
        <w:jc w:val="both"/>
      </w:pPr>
    </w:p>
    <w:p w:rsidR="008479D4" w:rsidRDefault="008479D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479D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E7B" w:rsidRDefault="00051E7B">
      <w:r>
        <w:separator/>
      </w:r>
    </w:p>
  </w:endnote>
  <w:endnote w:type="continuationSeparator" w:id="0">
    <w:p w:rsidR="00051E7B" w:rsidRDefault="0005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9D4" w:rsidRDefault="008479D4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9D4" w:rsidRDefault="008479D4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E7B" w:rsidRDefault="00051E7B">
      <w:r>
        <w:separator/>
      </w:r>
    </w:p>
  </w:footnote>
  <w:footnote w:type="continuationSeparator" w:id="0">
    <w:p w:rsidR="00051E7B" w:rsidRDefault="00051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9D4" w:rsidRDefault="008479D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9D4" w:rsidRDefault="008479D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9D4"/>
    <w:rsid w:val="00051E7B"/>
    <w:rsid w:val="008479D4"/>
    <w:rsid w:val="00FD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C4C87-6229-43BC-9742-CDAE3348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D58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8FD"/>
  </w:style>
  <w:style w:type="paragraph" w:styleId="a5">
    <w:name w:val="footer"/>
    <w:basedOn w:val="a"/>
    <w:link w:val="a6"/>
    <w:uiPriority w:val="99"/>
    <w:unhideWhenUsed/>
    <w:rsid w:val="00FD58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5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10.03.2007 N 148
(ред. от 13.12.2016)
"Об утверждении Правил выдачи разрешений на право организации розничного рынка"</vt:lpstr>
    </vt:vector>
  </TitlesOfParts>
  <Company>КонсультантПлюс Версия 4025.00.50</Company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10.03.2007 N 148
(ред. от 13.12.2016)
"Об утверждении Правил выдачи разрешений на право организации розничного рынка"</dc:title>
  <dc:creator>Глазырина Анна Александровна</dc:creator>
  <cp:lastModifiedBy>Глазырина Анна Александровна</cp:lastModifiedBy>
  <cp:revision>2</cp:revision>
  <dcterms:created xsi:type="dcterms:W3CDTF">2026-10-20T05:40:00Z</dcterms:created>
  <dcterms:modified xsi:type="dcterms:W3CDTF">2026-10-20T05:40:00Z</dcterms:modified>
</cp:coreProperties>
</file>