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EA2625" w:rsidRPr="00B61B6F" w:rsidRDefault="00EA2625" w:rsidP="00EA262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B61B6F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B61B6F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B61B6F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B61B6F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EA2625" w:rsidRPr="00B61B6F" w:rsidTr="00A85C15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EA2625" w:rsidRPr="005E0DD7" w:rsidRDefault="00EA2625" w:rsidP="00A8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A2625" w:rsidRPr="005E0DD7" w:rsidRDefault="00EA2625" w:rsidP="00A8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 </w:t>
            </w:r>
            <w:r w:rsidR="001360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мая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5E0D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40</w:t>
            </w:r>
            <w:r w:rsidRPr="00BB635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/02</w:t>
            </w:r>
          </w:p>
          <w:p w:rsidR="00EA2625" w:rsidRPr="005E0DD7" w:rsidRDefault="00EA2625" w:rsidP="00A85C15">
            <w:pPr>
              <w:spacing w:after="0" w:line="240" w:lineRule="auto"/>
              <w:rPr>
                <w:rFonts w:ascii="Bookman Old Style" w:eastAsia="Times New Roman" w:hAnsi="Bookman Old Style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EA2625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625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Заключение </w:t>
      </w:r>
    </w:p>
    <w:p w:rsidR="00EA2625" w:rsidRPr="00025E4A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5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изменения, вносимые в муниципальную программу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культуры и туризма</w:t>
      </w:r>
      <w:r w:rsidR="00A66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 Нижневартовска на 2014-2020 годы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EA2625" w:rsidRPr="00B61B6F" w:rsidRDefault="00EA2625" w:rsidP="00EA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A2625" w:rsidRPr="00025E4A" w:rsidRDefault="00EA2625" w:rsidP="00EA26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5E4A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в пункте 7 части 2 статьи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в </w:t>
      </w:r>
      <w:r>
        <w:rPr>
          <w:rFonts w:ascii="Times New Roman" w:hAnsi="Times New Roman" w:cs="Times New Roman"/>
          <w:sz w:val="28"/>
          <w:szCs w:val="28"/>
        </w:rPr>
        <w:t xml:space="preserve">пункте 3 части 1 </w:t>
      </w:r>
      <w:r w:rsidRPr="00025E4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5E4A">
        <w:rPr>
          <w:rFonts w:ascii="Times New Roman" w:hAnsi="Times New Roman" w:cs="Times New Roman"/>
          <w:sz w:val="28"/>
          <w:szCs w:val="28"/>
        </w:rPr>
        <w:t xml:space="preserve"> 10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1014F2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муниципального образования - счетной палате города Нижневартовска</w:t>
      </w:r>
      <w:r>
        <w:rPr>
          <w:rFonts w:ascii="Times New Roman" w:hAnsi="Times New Roman" w:cs="Times New Roman"/>
          <w:sz w:val="28"/>
          <w:szCs w:val="28"/>
        </w:rPr>
        <w:t>, утвержденного реше</w:t>
      </w:r>
      <w:r w:rsidRPr="00025E4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025E4A">
        <w:rPr>
          <w:rFonts w:ascii="Times New Roman" w:hAnsi="Times New Roman" w:cs="Times New Roman"/>
          <w:sz w:val="28"/>
          <w:szCs w:val="28"/>
        </w:rPr>
        <w:t xml:space="preserve"> Думы города Нижнева</w:t>
      </w:r>
      <w:r>
        <w:rPr>
          <w:rFonts w:ascii="Times New Roman" w:hAnsi="Times New Roman" w:cs="Times New Roman"/>
          <w:sz w:val="28"/>
          <w:szCs w:val="28"/>
        </w:rPr>
        <w:t>ртовска от 22.12.2011 №154.</w:t>
      </w:r>
    </w:p>
    <w:p w:rsidR="00EA2625" w:rsidRPr="00025E4A" w:rsidRDefault="00EA2625" w:rsidP="00EA26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результате оценки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представленного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постановления администрации города Нижневартовска «О внесении изменений в приложение к постановлению администрации города </w:t>
      </w:r>
      <w:r w:rsidR="00A660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29.07.2013 № 1540 «Об утверждении муниципальной программы «Развитие культуры и туризма города Нижневартовска на 2014-2020 годы» (с изменениями от 15.11.2013 №2377, 16.04.2014 №713, 06.05.2014 №835, 30.06.204 №1263, 25.08.2014 №1674, 24.02.2015 №334, 07.05.2015 №882, 25.11.2015 №2084, 17.02.2016 №205, 25.03.2016 №398)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(далее – Проект) </w:t>
      </w:r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proofErr w:type="gramEnd"/>
      <w:r w:rsidRPr="00025E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представляемых одновременно с ним материалов установлено: </w:t>
      </w:r>
    </w:p>
    <w:p w:rsidR="00EA2625" w:rsidRDefault="00EA2625" w:rsidP="00EA2625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  <w:proofErr w:type="gramStart"/>
      <w:r w:rsidRPr="00025E4A">
        <w:rPr>
          <w:bCs/>
        </w:rPr>
        <w:t>В</w:t>
      </w:r>
      <w:r w:rsidRPr="00025E4A">
        <w:t xml:space="preserve"> муниципальную программу </w:t>
      </w:r>
      <w:r w:rsidRPr="00025E4A">
        <w:rPr>
          <w:rFonts w:eastAsia="Times New Roman"/>
          <w:lang w:eastAsia="ru-RU"/>
        </w:rPr>
        <w:t>«</w:t>
      </w:r>
      <w:r w:rsidR="00A660F0">
        <w:rPr>
          <w:rFonts w:eastAsia="Times New Roman"/>
          <w:bCs/>
          <w:lang w:eastAsia="ru-RU"/>
        </w:rPr>
        <w:t>Развитие культуры и туризма города Нижневартовска на 2014-2020 годы</w:t>
      </w:r>
      <w:r w:rsidRPr="00025E4A">
        <w:rPr>
          <w:rFonts w:eastAsia="Times New Roman"/>
          <w:lang w:eastAsia="ru-RU"/>
        </w:rPr>
        <w:t>»</w:t>
      </w:r>
      <w:r w:rsidRPr="00025E4A">
        <w:t xml:space="preserve">, утвержденную постановлением Администрации города Нижневартовска </w:t>
      </w:r>
      <w:r w:rsidR="00A660F0">
        <w:rPr>
          <w:rFonts w:eastAsia="Times New Roman"/>
          <w:bCs/>
          <w:lang w:eastAsia="ru-RU"/>
        </w:rPr>
        <w:t>от 29.07.2013 № 1540</w:t>
      </w:r>
      <w:r w:rsidR="003B6120">
        <w:rPr>
          <w:rFonts w:eastAsia="Times New Roman"/>
          <w:bCs/>
          <w:lang w:eastAsia="ru-RU"/>
        </w:rPr>
        <w:t xml:space="preserve"> (далее – Муниципальная программа)</w:t>
      </w:r>
      <w:r>
        <w:t>,</w:t>
      </w:r>
      <w:r w:rsidRPr="00025E4A">
        <w:t xml:space="preserve"> предлагается </w:t>
      </w:r>
      <w:r>
        <w:t xml:space="preserve">внести </w:t>
      </w:r>
      <w:r w:rsidR="00A660F0">
        <w:t>изменения в целях приведения муниципальной программы в соответствие с решением Думы города Нижневартовска от 25.03.2016 №</w:t>
      </w:r>
      <w:r w:rsidR="000B1345">
        <w:t xml:space="preserve"> </w:t>
      </w:r>
      <w:r w:rsidR="00A660F0">
        <w:t>987 «О внесении изменений в решение Думы города от 27.11.2015 № 908 «О бюджете города Нижневартовска».</w:t>
      </w:r>
      <w:proofErr w:type="gramEnd"/>
      <w:r w:rsidR="00A660F0">
        <w:t xml:space="preserve"> Кроме того, предлагается дополнительно включить в </w:t>
      </w:r>
      <w:r w:rsidR="00D71160">
        <w:t xml:space="preserve">программу такое мероприятие, как </w:t>
      </w:r>
      <w:r w:rsidR="00A660F0">
        <w:t xml:space="preserve">«Реализация </w:t>
      </w:r>
      <w:r w:rsidR="00D71160">
        <w:t xml:space="preserve">управленческих функций в </w:t>
      </w:r>
      <w:r w:rsidR="00D71160">
        <w:lastRenderedPageBreak/>
        <w:t>области культуры, искусства и создание условий развития дополнительного образования».</w:t>
      </w:r>
    </w:p>
    <w:p w:rsidR="00652874" w:rsidRDefault="00EA2625" w:rsidP="00EA2625">
      <w:pPr>
        <w:pStyle w:val="ConsPlusNormal"/>
        <w:ind w:firstLine="540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</w:t>
      </w:r>
      <w:r w:rsidR="00652874"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 стать</w:t>
      </w:r>
      <w:r w:rsidR="00652874">
        <w:rPr>
          <w:rFonts w:eastAsia="Times New Roman"/>
          <w:lang w:eastAsia="ru-RU"/>
        </w:rPr>
        <w:t>ей</w:t>
      </w:r>
      <w:r>
        <w:rPr>
          <w:rFonts w:eastAsia="Times New Roman"/>
          <w:lang w:eastAsia="ru-RU"/>
        </w:rPr>
        <w:t xml:space="preserve"> 179 Бюджетного кодекса Российской Федерации</w:t>
      </w:r>
      <w:r w:rsidR="00652874">
        <w:rPr>
          <w:rFonts w:eastAsia="Times New Roman"/>
          <w:lang w:eastAsia="ru-RU"/>
        </w:rPr>
        <w:t>:</w:t>
      </w:r>
    </w:p>
    <w:p w:rsidR="00EA2625" w:rsidRDefault="00EA2625" w:rsidP="00652874">
      <w:pPr>
        <w:pStyle w:val="ConsPlusNormal"/>
        <w:numPr>
          <w:ilvl w:val="0"/>
          <w:numId w:val="1"/>
        </w:numPr>
        <w:jc w:val="both"/>
        <w:outlineLvl w:val="0"/>
      </w:pPr>
      <w:r>
        <w:t>муниципальные программы утверждаются местной администра</w:t>
      </w:r>
      <w:r w:rsidR="00652874">
        <w:t>цией муниципального образования;</w:t>
      </w:r>
    </w:p>
    <w:p w:rsidR="00652874" w:rsidRDefault="00652874" w:rsidP="00652874">
      <w:pPr>
        <w:pStyle w:val="ConsPlusNormal"/>
        <w:numPr>
          <w:ilvl w:val="0"/>
          <w:numId w:val="1"/>
        </w:numPr>
        <w:jc w:val="both"/>
        <w:outlineLvl w:val="0"/>
      </w:pPr>
      <w:r w:rsidRPr="00652874">
        <w:t xml:space="preserve">изменения в ранее утвержденные муниципальные программы подлежат утверждению в сроки, </w:t>
      </w:r>
      <w:r w:rsidR="00136063">
        <w:t xml:space="preserve">установленные </w:t>
      </w:r>
      <w:r w:rsidR="003B6120">
        <w:t>местной администрацией.</w:t>
      </w:r>
    </w:p>
    <w:p w:rsidR="00D71160" w:rsidRPr="003B6120" w:rsidRDefault="003B6120" w:rsidP="003B61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120"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="00D71160" w:rsidRPr="003B6120">
        <w:rPr>
          <w:rFonts w:ascii="Times New Roman" w:hAnsi="Times New Roman" w:cs="Times New Roman"/>
          <w:sz w:val="28"/>
          <w:szCs w:val="28"/>
        </w:rPr>
        <w:t>5.2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Порядка разработки и реализации муниципальных программ города Нижневартовска, утвержденного</w:t>
      </w:r>
      <w:r w:rsidR="00D71160" w:rsidRPr="003B6120">
        <w:rPr>
          <w:rFonts w:ascii="Times New Roman" w:hAnsi="Times New Roman" w:cs="Times New Roman"/>
          <w:sz w:val="28"/>
          <w:szCs w:val="28"/>
        </w:rPr>
        <w:t xml:space="preserve"> </w:t>
      </w:r>
      <w:r w:rsidRPr="003B6120">
        <w:rPr>
          <w:rFonts w:ascii="Times New Roman" w:hAnsi="Times New Roman" w:cs="Times New Roman"/>
          <w:sz w:val="28"/>
          <w:szCs w:val="28"/>
        </w:rPr>
        <w:t>постановлением Администрации города Нижневартовска от 11.01.2016 № 2 «О программах города Нижневартовска»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6120">
        <w:rPr>
          <w:rFonts w:ascii="Times New Roman" w:hAnsi="Times New Roman" w:cs="Times New Roman"/>
          <w:sz w:val="28"/>
          <w:szCs w:val="28"/>
        </w:rPr>
        <w:t xml:space="preserve"> п</w:t>
      </w:r>
      <w:r w:rsidR="00D71160" w:rsidRPr="003B6120">
        <w:rPr>
          <w:rFonts w:ascii="Times New Roman" w:hAnsi="Times New Roman" w:cs="Times New Roman"/>
          <w:sz w:val="28"/>
          <w:szCs w:val="28"/>
        </w:rPr>
        <w:t>ри увеличении (уменьшении) объемов финансирования мероприятий и иных изменениях муниципальных программ корректировка (изменение) муниципальных программ осуществляется один раз в полугодие после внесения соответствующих изменений в бюджет города.</w:t>
      </w:r>
    </w:p>
    <w:p w:rsidR="006864BA" w:rsidRDefault="00EA2625" w:rsidP="003B61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внесение изменений в рассматриваемую муниципальную программу относиться к полномочиям администрации города.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2625" w:rsidRPr="005C2E98" w:rsidRDefault="00EA2625" w:rsidP="003B6120">
      <w:pPr>
        <w:spacing w:after="0" w:line="240" w:lineRule="auto"/>
        <w:ind w:firstLine="708"/>
        <w:jc w:val="both"/>
      </w:pPr>
      <w:r w:rsidRPr="000379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</w:t>
      </w:r>
      <w:r w:rsid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Муниципальную программу в 2016 году уже были внесены изменения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постановлениями Администрации города </w:t>
      </w:r>
      <w:r w:rsidR="003B6120"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17.02.2016 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B6120"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205,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6120" w:rsidRPr="003B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25.03.2016 </w:t>
      </w:r>
      <w:r w:rsid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398, в том числе менялся объем финансирования Муниципальной программы. </w:t>
      </w:r>
    </w:p>
    <w:p w:rsidR="00EA2625" w:rsidRDefault="006864B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Следовательно, принятие Проекта будет нарушать установленный Администрацией порядок внесения изменений в муниципальные программы. </w:t>
      </w:r>
    </w:p>
    <w:p w:rsidR="006864BA" w:rsidRP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в Проекте 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четко определен момент вступления в силу в случае его принятия. Для недопущения неоднозначного толкования и правоприменения при определении момента вступления его в силу пункт 2 П</w:t>
      </w:r>
      <w:bookmarkStart w:id="0" w:name="_GoBack"/>
      <w:bookmarkEnd w:id="0"/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Pr="00686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со дня 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.» </w:t>
      </w:r>
      <w:proofErr w:type="gramEnd"/>
    </w:p>
    <w:p w:rsidR="006864BA" w:rsidRDefault="006864BA" w:rsidP="006864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</w:p>
    <w:p w:rsidR="006864BA" w:rsidRDefault="006864B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«2. Настоящее постановление вступает в силу с момента официального опубликования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</w:t>
      </w:r>
      <w:r w:rsidR="00D54DA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либо установить иной срок, позволяющий четко определить момент вступления муниципального правового акта в силу.</w:t>
      </w:r>
    </w:p>
    <w:p w:rsidR="00D54DA5" w:rsidRDefault="00D54DA5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64BA" w:rsidRPr="00C868A9" w:rsidRDefault="006864BA" w:rsidP="00EA26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625" w:rsidRPr="00827F6F" w:rsidRDefault="006864BA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И.о. председателя</w:t>
      </w:r>
      <w:r w:rsidR="00EA2625"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Счетной палаты</w:t>
      </w:r>
    </w:p>
    <w:p w:rsidR="00EA2625" w:rsidRPr="00827F6F" w:rsidRDefault="00EA2625" w:rsidP="00EA26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Нижневартовска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С.</w:t>
      </w:r>
      <w:r w:rsidR="000B1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827F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B13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Мансурова</w:t>
      </w:r>
    </w:p>
    <w:p w:rsid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A2625" w:rsidRPr="006864BA" w:rsidRDefault="006864BA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 xml:space="preserve">Мансурова Светлана Ивановна </w:t>
      </w:r>
    </w:p>
    <w:p w:rsidR="00EA2625" w:rsidRPr="006864BA" w:rsidRDefault="00EA2625" w:rsidP="00EA26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864BA">
        <w:rPr>
          <w:rFonts w:ascii="Times New Roman" w:hAnsi="Times New Roman" w:cs="Times New Roman"/>
          <w:sz w:val="20"/>
          <w:szCs w:val="20"/>
        </w:rPr>
        <w:t>Лукаш Ирина Леонтьевна</w:t>
      </w:r>
    </w:p>
    <w:p w:rsidR="00BF0EEA" w:rsidRDefault="00BB635E" w:rsidP="006864BA">
      <w:pPr>
        <w:spacing w:after="0"/>
      </w:pPr>
      <w:r>
        <w:rPr>
          <w:rFonts w:ascii="Times New Roman" w:hAnsi="Times New Roman" w:cs="Times New Roman"/>
          <w:sz w:val="20"/>
          <w:szCs w:val="20"/>
        </w:rPr>
        <w:t>8(3466)</w:t>
      </w:r>
      <w:r w:rsidR="006864BA">
        <w:rPr>
          <w:rFonts w:ascii="Times New Roman" w:hAnsi="Times New Roman" w:cs="Times New Roman"/>
          <w:sz w:val="20"/>
          <w:szCs w:val="20"/>
        </w:rPr>
        <w:t>41-04-14</w:t>
      </w:r>
    </w:p>
    <w:sectPr w:rsidR="00BF0EEA" w:rsidSect="00D54DA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9B0CF0"/>
    <w:multiLevelType w:val="hybridMultilevel"/>
    <w:tmpl w:val="6EB69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EA2625"/>
    <w:rsid w:val="000B1345"/>
    <w:rsid w:val="00136063"/>
    <w:rsid w:val="00162EA1"/>
    <w:rsid w:val="00225112"/>
    <w:rsid w:val="003B6120"/>
    <w:rsid w:val="00652874"/>
    <w:rsid w:val="006864BA"/>
    <w:rsid w:val="00A660F0"/>
    <w:rsid w:val="00BB635E"/>
    <w:rsid w:val="00BF0EEA"/>
    <w:rsid w:val="00D54DA5"/>
    <w:rsid w:val="00D71160"/>
    <w:rsid w:val="00EA2625"/>
    <w:rsid w:val="00FE6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62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2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EA2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26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2</cp:revision>
  <cp:lastPrinted>2016-05-04T10:00:00Z</cp:lastPrinted>
  <dcterms:created xsi:type="dcterms:W3CDTF">2016-05-30T12:07:00Z</dcterms:created>
  <dcterms:modified xsi:type="dcterms:W3CDTF">2016-05-30T12:07:00Z</dcterms:modified>
</cp:coreProperties>
</file>