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CFE" w:rsidRPr="009C380B" w:rsidRDefault="002A1CFE" w:rsidP="002A1C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380B">
        <w:rPr>
          <w:rFonts w:ascii="Times New Roman" w:eastAsia="Calibri" w:hAnsi="Times New Roman" w:cs="Times New Roman"/>
          <w:b/>
          <w:sz w:val="28"/>
          <w:szCs w:val="28"/>
        </w:rPr>
        <w:t xml:space="preserve">Расчет стандартных издержек </w:t>
      </w:r>
    </w:p>
    <w:p w:rsidR="002A1CFE" w:rsidRPr="009C380B" w:rsidRDefault="002A1CFE" w:rsidP="002A1C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380B">
        <w:rPr>
          <w:rFonts w:ascii="Times New Roman" w:eastAsia="Calibri" w:hAnsi="Times New Roman" w:cs="Times New Roman"/>
          <w:b/>
          <w:sz w:val="28"/>
          <w:szCs w:val="28"/>
        </w:rPr>
        <w:t xml:space="preserve">субъектов предпринимательской и инвестиционной деятельности, </w:t>
      </w:r>
    </w:p>
    <w:p w:rsidR="002A1CFE" w:rsidRPr="009C380B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80B">
        <w:rPr>
          <w:rFonts w:ascii="Times New Roman" w:eastAsia="Calibri" w:hAnsi="Times New Roman" w:cs="Times New Roman"/>
          <w:b/>
          <w:sz w:val="28"/>
          <w:szCs w:val="28"/>
        </w:rPr>
        <w:t xml:space="preserve">возникающих в связи с исполнением </w:t>
      </w:r>
      <w:r w:rsidRPr="009C380B">
        <w:rPr>
          <w:rFonts w:ascii="Times New Roman" w:hAnsi="Times New Roman" w:cs="Times New Roman"/>
          <w:b/>
          <w:sz w:val="28"/>
          <w:szCs w:val="28"/>
        </w:rPr>
        <w:t>пост</w:t>
      </w:r>
      <w:r w:rsidR="00487A62" w:rsidRPr="009C380B">
        <w:rPr>
          <w:rFonts w:ascii="Times New Roman" w:hAnsi="Times New Roman" w:cs="Times New Roman"/>
          <w:b/>
          <w:sz w:val="28"/>
          <w:szCs w:val="28"/>
        </w:rPr>
        <w:t>ановления администрации города "О внесении изменений в приложение к постановлению администрации города от 30.11.2021 №947 "</w:t>
      </w:r>
      <w:r w:rsidRPr="009C380B"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перевозок пассажиров и багажа </w:t>
      </w:r>
      <w:r w:rsidR="00487A62" w:rsidRPr="009C3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Pr="009C380B">
        <w:rPr>
          <w:rFonts w:ascii="Times New Roman" w:hAnsi="Times New Roman" w:cs="Times New Roman"/>
          <w:b/>
          <w:sz w:val="28"/>
          <w:szCs w:val="28"/>
        </w:rPr>
        <w:t xml:space="preserve">по муниципальным маршрутам автомобильным транспортом </w:t>
      </w:r>
      <w:r w:rsidR="00487A62" w:rsidRPr="009C380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9C380B">
        <w:rPr>
          <w:rFonts w:ascii="Times New Roman" w:hAnsi="Times New Roman" w:cs="Times New Roman"/>
          <w:b/>
          <w:sz w:val="28"/>
          <w:szCs w:val="28"/>
        </w:rPr>
        <w:t>на территории города Ниж</w:t>
      </w:r>
      <w:r w:rsidR="00487A62" w:rsidRPr="009C380B">
        <w:rPr>
          <w:rFonts w:ascii="Times New Roman" w:hAnsi="Times New Roman" w:cs="Times New Roman"/>
          <w:b/>
          <w:sz w:val="28"/>
          <w:szCs w:val="28"/>
        </w:rPr>
        <w:t xml:space="preserve">невартовска </w:t>
      </w:r>
      <w:r w:rsidRPr="009C380B">
        <w:rPr>
          <w:rFonts w:ascii="Times New Roman" w:hAnsi="Times New Roman" w:cs="Times New Roman"/>
          <w:b/>
          <w:sz w:val="28"/>
          <w:szCs w:val="28"/>
        </w:rPr>
        <w:t>на период 2021-2027 годы</w:t>
      </w:r>
      <w:r w:rsidR="00487A62" w:rsidRPr="009C380B">
        <w:rPr>
          <w:rFonts w:ascii="Times New Roman" w:hAnsi="Times New Roman" w:cs="Times New Roman"/>
          <w:b/>
          <w:sz w:val="28"/>
          <w:szCs w:val="28"/>
        </w:rPr>
        <w:t>"</w:t>
      </w:r>
      <w:r w:rsidR="009F0CF5" w:rsidRPr="009C38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CF5" w:rsidRPr="009C380B">
        <w:rPr>
          <w:rFonts w:ascii="Times New Roman" w:hAnsi="Times New Roman" w:cs="Times New Roman"/>
          <w:b/>
          <w:sz w:val="28"/>
          <w:szCs w:val="28"/>
        </w:rPr>
        <w:br/>
      </w:r>
      <w:r w:rsidR="00522A35" w:rsidRPr="009C380B">
        <w:rPr>
          <w:rFonts w:ascii="Times New Roman" w:hAnsi="Times New Roman" w:cs="Times New Roman"/>
          <w:b/>
          <w:sz w:val="28"/>
          <w:szCs w:val="28"/>
        </w:rPr>
        <w:t>(с изменения</w:t>
      </w:r>
      <w:r w:rsidR="009F0CF5" w:rsidRPr="009C380B">
        <w:rPr>
          <w:rFonts w:ascii="Times New Roman" w:hAnsi="Times New Roman" w:cs="Times New Roman"/>
          <w:b/>
          <w:sz w:val="28"/>
          <w:szCs w:val="28"/>
        </w:rPr>
        <w:t>м</w:t>
      </w:r>
      <w:r w:rsidR="00522A35" w:rsidRPr="009C380B">
        <w:rPr>
          <w:rFonts w:ascii="Times New Roman" w:hAnsi="Times New Roman" w:cs="Times New Roman"/>
          <w:b/>
          <w:sz w:val="28"/>
          <w:szCs w:val="28"/>
        </w:rPr>
        <w:t>и</w:t>
      </w:r>
      <w:r w:rsidR="009F0CF5" w:rsidRPr="009C380B">
        <w:rPr>
          <w:rFonts w:ascii="Times New Roman" w:hAnsi="Times New Roman" w:cs="Times New Roman"/>
          <w:b/>
          <w:sz w:val="28"/>
          <w:szCs w:val="28"/>
        </w:rPr>
        <w:t xml:space="preserve"> от 12.09.2022 №646</w:t>
      </w:r>
      <w:r w:rsidR="00522A35" w:rsidRPr="009C380B">
        <w:rPr>
          <w:rFonts w:ascii="Times New Roman" w:hAnsi="Times New Roman" w:cs="Times New Roman"/>
          <w:b/>
          <w:sz w:val="28"/>
          <w:szCs w:val="28"/>
        </w:rPr>
        <w:t>, 09.06.2023 №464</w:t>
      </w:r>
      <w:r w:rsidR="009F0CF5" w:rsidRPr="009C380B">
        <w:rPr>
          <w:rFonts w:ascii="Times New Roman" w:hAnsi="Times New Roman" w:cs="Times New Roman"/>
          <w:b/>
          <w:sz w:val="28"/>
          <w:szCs w:val="28"/>
        </w:rPr>
        <w:t>)</w:t>
      </w:r>
    </w:p>
    <w:p w:rsidR="002A1CFE" w:rsidRPr="009C380B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0361" w:rsidRPr="009C380B" w:rsidRDefault="002A1CFE" w:rsidP="00294790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380B">
        <w:rPr>
          <w:rFonts w:ascii="Times New Roman" w:hAnsi="Times New Roman" w:cs="Times New Roman"/>
          <w:bCs/>
          <w:sz w:val="28"/>
          <w:szCs w:val="28"/>
        </w:rPr>
        <w:t xml:space="preserve">Настоящий расчет выполнен в соответствии с </w:t>
      </w:r>
      <w:r w:rsidRPr="009C380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Методикой </w:t>
      </w:r>
      <w:r w:rsidRPr="009C3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оценки стандартных издержек субъектов предпринимательской и инвестиционной деятельности, возникающих в связи с исполнением требований регулирования, утвержденной приказом Департамента экономического развития Ханты-Мансийского </w:t>
      </w:r>
      <w:r w:rsidR="00080361" w:rsidRPr="009C380B">
        <w:rPr>
          <w:rFonts w:ascii="Times New Roman" w:eastAsia="Calibri" w:hAnsi="Times New Roman" w:cs="Times New Roman"/>
          <w:sz w:val="28"/>
          <w:szCs w:val="28"/>
          <w:lang w:eastAsia="ru-RU"/>
        </w:rPr>
        <w:t>автономного от 30.09.2013 №155.</w:t>
      </w:r>
    </w:p>
    <w:p w:rsidR="002A1CFE" w:rsidRPr="009C380B" w:rsidRDefault="00294790" w:rsidP="00294790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3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0361" w:rsidRPr="009C380B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тандартные</w:t>
      </w:r>
      <w:r w:rsidR="00D63D26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издерж</w:t>
      </w:r>
      <w:r w:rsidR="002A1CFE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0361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1CFE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предпринимательской и инвестиционной деятельности, </w:t>
      </w:r>
      <w:r w:rsidR="00080361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 исполнением т</w:t>
      </w:r>
      <w:r w:rsidR="00F33B0C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ребований проекта постановления </w:t>
      </w:r>
      <w:r w:rsidR="002A1CFE" w:rsidRPr="009C380B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hyperlink r:id="rId5" w:history="1">
        <w:r w:rsidR="002A1CFE" w:rsidRPr="009C380B">
          <w:rPr>
            <w:rStyle w:val="a3"/>
            <w:rFonts w:ascii="Times New Roman" w:eastAsiaTheme="minorEastAsia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"</w:t>
        </w:r>
        <w:r w:rsidR="00487A62" w:rsidRPr="009C380B">
          <w:rPr>
            <w:rFonts w:ascii="Times New Roman" w:hAnsi="Times New Roman" w:cs="Times New Roman"/>
            <w:sz w:val="28"/>
            <w:szCs w:val="28"/>
          </w:rPr>
          <w:t xml:space="preserve">О внесении изменений в приложение к постановлению администрации города от 30.11.2021 №947 </w:t>
        </w:r>
        <w:r w:rsidR="002A1CFE" w:rsidRPr="009C380B">
          <w:rPr>
            <w:rStyle w:val="a3"/>
            <w:rFonts w:ascii="Times New Roman" w:eastAsiaTheme="minorEastAsia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 xml:space="preserve">Об утверждении Документа планирования регулярных перевозок пассажиров </w:t>
        </w:r>
      </w:hyperlink>
      <w:r w:rsidR="002A1CFE" w:rsidRPr="009C380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багажа по муниципальным маршрутам </w:t>
      </w:r>
      <w:r w:rsidR="002A1CFE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автомобильным транспортом на территории города Нижневартовска"</w:t>
      </w:r>
      <w:r w:rsidR="00522A35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 изменения</w:t>
      </w:r>
      <w:r w:rsidR="008A61CB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522A35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A61CB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12.09.2022 №646</w:t>
      </w:r>
      <w:r w:rsidR="00522A35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09.06.2023 №464</w:t>
      </w:r>
      <w:r w:rsidR="008A61CB" w:rsidRPr="009C380B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2A1CFE" w:rsidRPr="009C38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3B0C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</w:t>
      </w:r>
      <w:r w:rsidR="00487A62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B0C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информационных</w:t>
      </w:r>
      <w:r w:rsidR="002A1CFE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B0C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080361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60D7" w:rsidRPr="009C380B" w:rsidRDefault="00EE60D7" w:rsidP="00C464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Разделом </w:t>
      </w:r>
      <w:r w:rsidRPr="009C38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D26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294790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предусмотрено заключени</w:t>
      </w:r>
      <w:r w:rsidR="005438AF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94790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контрактов на выполнение работ, связанных с осуществлением регулярных перевозок пассажиров</w:t>
      </w:r>
      <w:r w:rsidR="00C4641A" w:rsidRPr="009C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багажа </w:t>
      </w:r>
      <w:r w:rsidR="00C4641A" w:rsidRPr="009C380B">
        <w:rPr>
          <w:rFonts w:ascii="Times New Roman" w:hAnsi="Times New Roman"/>
          <w:sz w:val="28"/>
          <w:szCs w:val="28"/>
        </w:rPr>
        <w:t>и багажа автомобильным транспортом по регулируемым тарифам по муниципальным маршрутам.</w:t>
      </w:r>
    </w:p>
    <w:p w:rsidR="00EE60D7" w:rsidRPr="009C380B" w:rsidRDefault="00EE60D7" w:rsidP="0029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CFE" w:rsidRPr="009C380B" w:rsidRDefault="002A1CFE" w:rsidP="002A1C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1CFE" w:rsidRPr="009C380B" w:rsidRDefault="002A1CFE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80B">
        <w:rPr>
          <w:rFonts w:ascii="Times New Roman" w:hAnsi="Times New Roman" w:cs="Times New Roman"/>
          <w:b/>
          <w:i/>
          <w:sz w:val="28"/>
          <w:szCs w:val="28"/>
        </w:rPr>
        <w:t xml:space="preserve">Оценка информационных издержек </w:t>
      </w:r>
    </w:p>
    <w:p w:rsidR="00E05169" w:rsidRPr="009C380B" w:rsidRDefault="00E05169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80B">
        <w:rPr>
          <w:rFonts w:ascii="Times New Roman" w:hAnsi="Times New Roman" w:cs="Times New Roman"/>
          <w:b/>
          <w:i/>
          <w:sz w:val="28"/>
          <w:szCs w:val="28"/>
        </w:rPr>
        <w:t>(единовременных расходов):</w:t>
      </w:r>
      <w:r w:rsidR="00633911" w:rsidRPr="009C38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5169" w:rsidRPr="009C380B" w:rsidRDefault="00E05169" w:rsidP="002A1C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A1CFE" w:rsidRPr="009C380B" w:rsidRDefault="002A1CFE" w:rsidP="00FE39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80B">
        <w:rPr>
          <w:rFonts w:ascii="Times New Roman" w:hAnsi="Times New Roman" w:cs="Times New Roman"/>
          <w:sz w:val="28"/>
          <w:szCs w:val="28"/>
        </w:rPr>
        <w:t xml:space="preserve">На подготовку документов в соответствии с </w:t>
      </w:r>
      <w:r w:rsidR="00FE39C5" w:rsidRPr="009C380B">
        <w:rPr>
          <w:rFonts w:ascii="Times New Roman" w:hAnsi="Times New Roman" w:cs="Times New Roman"/>
          <w:sz w:val="28"/>
          <w:szCs w:val="28"/>
        </w:rPr>
        <w:t xml:space="preserve">информационными требованиями </w:t>
      </w:r>
      <w:r w:rsidR="00794981" w:rsidRPr="009C380B">
        <w:rPr>
          <w:rFonts w:ascii="Times New Roman" w:hAnsi="Times New Roman" w:cs="Times New Roman"/>
          <w:sz w:val="28"/>
          <w:szCs w:val="28"/>
        </w:rPr>
        <w:t>трудозатраты(</w:t>
      </w:r>
      <w:r w:rsidR="00794981" w:rsidRPr="009C380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94981" w:rsidRPr="009C380B">
        <w:rPr>
          <w:rFonts w:ascii="Times New Roman" w:hAnsi="Times New Roman" w:cs="Times New Roman"/>
          <w:sz w:val="28"/>
          <w:szCs w:val="28"/>
          <w:vertAlign w:val="subscript"/>
        </w:rPr>
        <w:t>ит</w:t>
      </w:r>
      <w:r w:rsidR="00794981" w:rsidRPr="009C380B">
        <w:rPr>
          <w:rFonts w:ascii="Times New Roman" w:hAnsi="Times New Roman" w:cs="Times New Roman"/>
          <w:sz w:val="28"/>
          <w:szCs w:val="28"/>
        </w:rPr>
        <w:t xml:space="preserve">) </w:t>
      </w:r>
      <w:r w:rsidRPr="009C380B">
        <w:rPr>
          <w:rFonts w:ascii="Times New Roman" w:hAnsi="Times New Roman" w:cs="Times New Roman"/>
          <w:sz w:val="28"/>
          <w:szCs w:val="28"/>
        </w:rPr>
        <w:t>составят</w:t>
      </w:r>
      <w:r w:rsidR="00FE39C5" w:rsidRPr="009C380B">
        <w:rPr>
          <w:rFonts w:ascii="Times New Roman" w:hAnsi="Times New Roman" w:cs="Times New Roman"/>
          <w:sz w:val="28"/>
          <w:szCs w:val="28"/>
        </w:rPr>
        <w:t>:</w:t>
      </w:r>
    </w:p>
    <w:p w:rsidR="00FE39C5" w:rsidRPr="009C380B" w:rsidRDefault="00794981" w:rsidP="00794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80B">
        <w:rPr>
          <w:rFonts w:ascii="Times New Roman" w:hAnsi="Times New Roman" w:cs="Times New Roman"/>
          <w:sz w:val="28"/>
          <w:szCs w:val="28"/>
        </w:rPr>
        <w:t>- по информационн</w:t>
      </w:r>
      <w:r w:rsidR="00633911" w:rsidRPr="009C380B">
        <w:rPr>
          <w:rFonts w:ascii="Times New Roman" w:hAnsi="Times New Roman" w:cs="Times New Roman"/>
          <w:sz w:val="28"/>
          <w:szCs w:val="28"/>
        </w:rPr>
        <w:t>ому требованию 1-1 человеко-час.</w:t>
      </w:r>
    </w:p>
    <w:p w:rsidR="00794981" w:rsidRPr="009C380B" w:rsidRDefault="00794981" w:rsidP="00794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60AE" w:rsidRPr="009C380B" w:rsidRDefault="00593ABD" w:rsidP="00CA60AE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CA60AE" w:rsidRPr="009C380B">
        <w:rPr>
          <w:rFonts w:ascii="Times New Roman" w:hAnsi="Times New Roman" w:cs="Times New Roman"/>
          <w:color w:val="auto"/>
          <w:sz w:val="28"/>
          <w:szCs w:val="28"/>
        </w:rPr>
        <w:t>Для расчета информационных издержек принята среднемесячная номинальная начисленная заработная плата работников</w:t>
      </w:r>
      <w:r w:rsidR="00C1469E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A21619" w:rsidRPr="009C380B">
        <w:rPr>
          <w:rFonts w:ascii="Times New Roman" w:hAnsi="Times New Roman" w:cs="Times New Roman"/>
          <w:color w:val="auto"/>
          <w:sz w:val="28"/>
          <w:szCs w:val="28"/>
          <w:lang w:val="en-US"/>
        </w:rPr>
        <w:t>W</w:t>
      </w:r>
      <w:r w:rsidR="00A21619" w:rsidRPr="009C380B">
        <w:rPr>
          <w:rFonts w:ascii="Times New Roman" w:hAnsi="Times New Roman" w:cs="Times New Roman"/>
          <w:color w:val="auto"/>
          <w:sz w:val="28"/>
          <w:szCs w:val="28"/>
        </w:rPr>
        <w:t>) организаций</w:t>
      </w:r>
      <w:r w:rsidR="00CA60AE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по всем видам экономической деятельности по городу Нижневартовску на основании данных информационной базы Федеральной службы государственной статистики, которая за январь -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декабрь</w:t>
      </w:r>
      <w:r w:rsidR="00CA60AE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A60AE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года составила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101 517,8 </w:t>
      </w:r>
      <w:r w:rsidR="00CA60AE" w:rsidRPr="009C380B">
        <w:rPr>
          <w:rFonts w:ascii="Times New Roman" w:hAnsi="Times New Roman" w:cs="Times New Roman"/>
          <w:color w:val="auto"/>
          <w:sz w:val="28"/>
          <w:szCs w:val="28"/>
        </w:rPr>
        <w:t>руб.</w:t>
      </w:r>
    </w:p>
    <w:p w:rsidR="002A1CFE" w:rsidRPr="009C380B" w:rsidRDefault="00734DAE" w:rsidP="00CA60AE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Средняя норма рабочего времени в 2023 году </w:t>
      </w:r>
      <w:r w:rsidR="002A1CFE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составляет 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168 человеко-часа в месяц.</w:t>
      </w:r>
    </w:p>
    <w:p w:rsidR="006F46AC" w:rsidRPr="009C380B" w:rsidRDefault="002C6163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lastRenderedPageBreak/>
        <w:t>2.</w:t>
      </w:r>
      <w:r w:rsidR="006F46AC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Для расчета стоимости приобрет</w:t>
      </w:r>
      <w:bookmarkStart w:id="0" w:name="_GoBack"/>
      <w:bookmarkEnd w:id="0"/>
      <w:r w:rsidR="006F46AC" w:rsidRPr="009C380B">
        <w:rPr>
          <w:rFonts w:ascii="Times New Roman" w:hAnsi="Times New Roman" w:cs="Times New Roman"/>
          <w:color w:val="auto"/>
          <w:sz w:val="28"/>
          <w:szCs w:val="28"/>
        </w:rPr>
        <w:t>ений, необходимых для выполнения информационных требований применена средняя рыночная цена расходных материалов (МР) определена на основании данных, размещенных в сети Интернет.</w:t>
      </w: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3. Для расчета транспортных расходов, связанных с доставкой документов по городу Нижневартовску, принят предельный максимальный тариф на проезд пассажиров в городском сообщении в транспортных средствах категории «М3» на период с 1 января 202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года по 31 декабря 202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года, утвержденный приказом Региональной службы по тарифам Ханты-Мансийского автономного округа – Югры от 23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11.202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года №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75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-нп, который составляет 3</w:t>
      </w:r>
      <w:r w:rsidR="00522A35" w:rsidRPr="009C380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рублей за 1 поездку.</w:t>
      </w:r>
    </w:p>
    <w:p w:rsidR="00CA60AE" w:rsidRPr="009C380B" w:rsidRDefault="00CA60AE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93" w:rsidRPr="009C380B" w:rsidRDefault="00462A93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80B">
        <w:rPr>
          <w:rFonts w:ascii="Times New Roman" w:hAnsi="Times New Roman" w:cs="Times New Roman"/>
          <w:b/>
          <w:sz w:val="28"/>
          <w:szCs w:val="28"/>
        </w:rPr>
        <w:t>Информационное требование №1.</w:t>
      </w:r>
    </w:p>
    <w:p w:rsidR="006F46AC" w:rsidRPr="009C380B" w:rsidRDefault="006F46AC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1. На подготовку и предоставление заявки в соответствии с установленными информационными требованиями, трудозатраты рабочего времени составят </w:t>
      </w:r>
      <w:r w:rsidR="005F1ADB" w:rsidRPr="009C380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человека-час </w:t>
      </w:r>
      <w:r w:rsidRPr="009C380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(</w:t>
      </w:r>
      <w:r w:rsidRPr="009C380B"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/>
        </w:rPr>
        <w:t>t</w:t>
      </w:r>
      <w:r w:rsidRPr="009C380B">
        <w:rPr>
          <w:rFonts w:ascii="Times New Roman" w:eastAsiaTheme="minorHAnsi" w:hAnsi="Times New Roman" w:cs="Times New Roman"/>
          <w:color w:val="auto"/>
          <w:sz w:val="28"/>
          <w:szCs w:val="28"/>
          <w:vertAlign w:val="subscript"/>
          <w:lang w:eastAsia="en-US"/>
        </w:rPr>
        <w:t>ИТ</w:t>
      </w:r>
      <w:r w:rsidRPr="009C380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).</w:t>
      </w: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1 человеко-часа составит –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101 517,8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:168 =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604,27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руб. </w:t>
      </w: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Страховые взносы - 30,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% от ФОТ –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604,27 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* 30,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% = 1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руб.</w:t>
      </w: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Накладные расходы – 5% от ФОТ (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604,27 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* 5% = 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17C30" w:rsidRPr="009C380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D37F2D" w:rsidRPr="009C380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руб.).</w:t>
      </w:r>
    </w:p>
    <w:p w:rsidR="006F46AC" w:rsidRPr="009C380B" w:rsidRDefault="006F46AC" w:rsidP="006F46AC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Частота выполнения: единовременно.</w:t>
      </w:r>
    </w:p>
    <w:p w:rsidR="006F46AC" w:rsidRPr="009C380B" w:rsidRDefault="006F46AC" w:rsidP="006F46A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W=</w:t>
      </w:r>
      <w:r w:rsidR="00A322D3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(</w:t>
      </w:r>
      <w:r w:rsidR="00617C30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604,27</w:t>
      </w: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+ </w:t>
      </w:r>
      <w:r w:rsidR="00617C30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186,12</w:t>
      </w: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+ </w:t>
      </w:r>
      <w:r w:rsidR="00617C30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30,21</w:t>
      </w: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= </w:t>
      </w:r>
      <w:r w:rsidR="00617C30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820,6</w:t>
      </w:r>
      <w:r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руб.</w:t>
      </w:r>
    </w:p>
    <w:p w:rsidR="00462A93" w:rsidRPr="009C380B" w:rsidRDefault="00462A93" w:rsidP="0046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E8" w:rsidRPr="009C380B" w:rsidRDefault="002A1CFE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C575E8" w:rsidRPr="009C380B">
        <w:rPr>
          <w:rFonts w:ascii="Times New Roman" w:hAnsi="Times New Roman" w:cs="Times New Roman"/>
          <w:color w:val="auto"/>
          <w:sz w:val="28"/>
          <w:szCs w:val="28"/>
        </w:rPr>
        <w:t>Расчет стоимости приобретений, необходимых для выполнения информационного требования осуществляется по формуле:</w:t>
      </w:r>
    </w:p>
    <w:p w:rsidR="00C575E8" w:rsidRPr="009C380B" w:rsidRDefault="009216B4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Aиэ = МР:</w:t>
      </w:r>
      <w:r w:rsidR="00C575E8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(n * q), где: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МР – средняя рыночная цена на соответствующий товар, рублей;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n – нормативное число лет службы приобретения (для работ/услуг и расходных материалов n = 1);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q – ожидаемое число использований приобретения за календарный год для осуществления информационного требования.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Для выполнения информационного требования потребуются следующие расходные материалы: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- картридж для принтера (МР = 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3168,00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рублей);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- бумага формата А4 (МР = 3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,00 рублей). 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Средняя рыночная цена расходных материалов (МР) определена на основании данных, размещенных в сети Интернет.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Аиэ- информационный элемент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Расчет стоимости картриджа: Аиэ1 = 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3168,00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/1*1 = 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3168,00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руб.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Расчет стоимости бумаги: Аиэ2 = </w:t>
      </w:r>
      <w:r w:rsidR="002C6086" w:rsidRPr="009C380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/1*1 = </w:t>
      </w:r>
      <w:r w:rsidR="002C6086" w:rsidRPr="009C380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633911" w:rsidRPr="009C380B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9C380B">
        <w:rPr>
          <w:rFonts w:ascii="Times New Roman" w:hAnsi="Times New Roman" w:cs="Times New Roman"/>
          <w:color w:val="auto"/>
          <w:sz w:val="28"/>
          <w:szCs w:val="28"/>
        </w:rPr>
        <w:t>,00 руб.</w:t>
      </w:r>
    </w:p>
    <w:p w:rsidR="00C575E8" w:rsidRPr="009C380B" w:rsidRDefault="00C575E8" w:rsidP="00C575E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>Итого, расчет стоимости приобретения расходных материалов составляет:</w:t>
      </w:r>
    </w:p>
    <w:p w:rsidR="00C575E8" w:rsidRPr="009C380B" w:rsidRDefault="00FE2C5A" w:rsidP="00C575E8">
      <w:pPr>
        <w:pStyle w:val="Default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r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Аиэ = </w:t>
      </w:r>
      <w:r w:rsidR="004F35A2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3168,00</w:t>
      </w:r>
      <w:r w:rsidR="00C575E8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 + 3</w:t>
      </w:r>
      <w:r w:rsidR="00633911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40</w:t>
      </w:r>
      <w:r w:rsidR="00C575E8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,00 = </w:t>
      </w:r>
      <w:r w:rsidR="004F35A2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3508,00</w:t>
      </w:r>
      <w:r w:rsidR="00C575E8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 руб.</w:t>
      </w:r>
    </w:p>
    <w:p w:rsidR="00AA2FBA" w:rsidRPr="009C380B" w:rsidRDefault="002A1CFE" w:rsidP="00AA2FB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A2FBA" w:rsidRPr="009C380B">
        <w:rPr>
          <w:rFonts w:ascii="Times New Roman" w:hAnsi="Times New Roman" w:cs="Times New Roman"/>
          <w:color w:val="auto"/>
          <w:sz w:val="28"/>
          <w:szCs w:val="28"/>
        </w:rPr>
        <w:t>3. Расчет транспортных расходов, связанных с доставкой документов по городу Нижневартовску,</w:t>
      </w:r>
      <w:r w:rsidR="00AA2FBA" w:rsidRPr="009C380B">
        <w:rPr>
          <w:color w:val="auto"/>
        </w:rPr>
        <w:t xml:space="preserve"> </w:t>
      </w:r>
      <w:r w:rsidR="00AA2FBA" w:rsidRPr="009C380B">
        <w:rPr>
          <w:rFonts w:ascii="Times New Roman" w:hAnsi="Times New Roman" w:cs="Times New Roman"/>
          <w:color w:val="auto"/>
          <w:sz w:val="28"/>
          <w:szCs w:val="28"/>
        </w:rPr>
        <w:t xml:space="preserve">необходимых для выполнения информационного требования с частой выполнения - 2 поездки: </w:t>
      </w:r>
    </w:p>
    <w:p w:rsidR="00AA2FBA" w:rsidRPr="009C380B" w:rsidRDefault="00AA2FBA" w:rsidP="00AA2FBA">
      <w:pPr>
        <w:pStyle w:val="Default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r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lastRenderedPageBreak/>
        <w:t>Атр = 3</w:t>
      </w:r>
      <w:r w:rsidR="00633911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2</w:t>
      </w:r>
      <w:r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 * 2</w:t>
      </w:r>
      <w:r w:rsidR="00A106E5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 xml:space="preserve"> </w:t>
      </w:r>
      <w:r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= 6</w:t>
      </w:r>
      <w:r w:rsidR="00633911"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4</w:t>
      </w:r>
      <w:r w:rsidRPr="009C380B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,0 руб.</w:t>
      </w:r>
    </w:p>
    <w:p w:rsidR="00AA2FBA" w:rsidRPr="009C380B" w:rsidRDefault="00AA2FBA" w:rsidP="00AA2FB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Итого единовременные расходы для выполнения информационного требования 1 (Иит1) составят: </w:t>
      </w: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80B">
        <w:rPr>
          <w:rFonts w:ascii="Times New Roman" w:eastAsia="Calibri" w:hAnsi="Times New Roman" w:cs="Times New Roman"/>
          <w:sz w:val="28"/>
          <w:szCs w:val="28"/>
        </w:rPr>
        <w:t>Иит1 = tит * W + Аит, где:</w:t>
      </w: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80B">
        <w:rPr>
          <w:rFonts w:ascii="Times New Roman" w:eastAsia="Calibri" w:hAnsi="Times New Roman" w:cs="Times New Roman"/>
          <w:sz w:val="28"/>
          <w:szCs w:val="28"/>
        </w:rPr>
        <w:t>tит - затраты рабочего времени в часах на выполнение каждого информационного требования с учетом показателя масштаба и частоты;</w:t>
      </w: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80B">
        <w:rPr>
          <w:rFonts w:ascii="Times New Roman" w:eastAsia="Calibri" w:hAnsi="Times New Roman" w:cs="Times New Roman"/>
          <w:sz w:val="28"/>
          <w:szCs w:val="28"/>
        </w:rPr>
        <w:t>W - средняя стоимость часа работы персонала, занятого выполнением административных действий, необходимых для выполнения требования (включая стоимость оплаты труда, налоги, и прочие обязательные платежи, накладные расходы);</w:t>
      </w: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80B">
        <w:rPr>
          <w:rFonts w:ascii="Times New Roman" w:eastAsia="Calibri" w:hAnsi="Times New Roman" w:cs="Times New Roman"/>
          <w:sz w:val="28"/>
          <w:szCs w:val="28"/>
        </w:rPr>
        <w:t>Аит - стоимость приобретений, необходимых для выполнения информационного требования с учетом показателя масштаба и частоты.</w:t>
      </w:r>
    </w:p>
    <w:p w:rsidR="00AA2FBA" w:rsidRPr="009C380B" w:rsidRDefault="00AA2FBA" w:rsidP="00AA2F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A2FBA" w:rsidRPr="009C380B" w:rsidRDefault="00AA2FBA" w:rsidP="00AA2FB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Иит1 =</w:t>
      </w:r>
      <w:r w:rsidR="004F35A2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1*(</w:t>
      </w:r>
      <w:r w:rsidR="00617C30" w:rsidRPr="009C380B">
        <w:rPr>
          <w:rFonts w:ascii="Times New Roman" w:hAnsi="Times New Roman" w:cs="Times New Roman"/>
          <w:b/>
          <w:i/>
          <w:sz w:val="28"/>
          <w:szCs w:val="28"/>
          <w:u w:val="single"/>
        </w:rPr>
        <w:t>604,27 + 186,12 + 30,21</w:t>
      </w:r>
      <w:r w:rsidR="004F35A2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)+3508,00+</w:t>
      </w:r>
      <w:r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6</w:t>
      </w:r>
      <w:r w:rsidR="00633911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4</w:t>
      </w:r>
      <w:r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,00 =</w:t>
      </w:r>
      <w:r w:rsidR="00614CF0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4F35A2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43</w:t>
      </w:r>
      <w:r w:rsidR="00617C30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92</w:t>
      </w:r>
      <w:r w:rsidR="004F35A2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</w:t>
      </w:r>
      <w:r w:rsidR="00617C30"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60</w:t>
      </w:r>
      <w:r w:rsidRPr="009C380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руб. </w:t>
      </w:r>
    </w:p>
    <w:p w:rsidR="00AA2FBA" w:rsidRPr="009C380B" w:rsidRDefault="00AA2FBA" w:rsidP="00AA2FBA">
      <w:pPr>
        <w:pStyle w:val="Default"/>
        <w:ind w:left="7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B5B17" w:rsidRPr="009C380B" w:rsidRDefault="006B5B17" w:rsidP="002A1CF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9C380B">
        <w:rPr>
          <w:rFonts w:ascii="Times New Roman" w:hAnsi="Times New Roman" w:cs="Times New Roman"/>
          <w:i/>
          <w:sz w:val="28"/>
          <w:szCs w:val="28"/>
        </w:rPr>
        <w:tab/>
      </w:r>
      <w:r w:rsidRPr="009C380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Справочно: по расчету в системе "Калькулятор издержек" сумма составила 4392,60</w:t>
      </w: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A1CFE" w:rsidRPr="009C380B" w:rsidRDefault="002A1CFE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Pr="009C380B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Pr="009C380B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Pr="009C380B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Pr="009C380B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93ABD" w:rsidRPr="009C380B" w:rsidRDefault="00593ABD" w:rsidP="002A1CF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17558B" w:rsidRPr="009C380B" w:rsidRDefault="0017558B"/>
    <w:sectPr w:rsidR="0017558B" w:rsidRPr="009C380B" w:rsidSect="00487A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FE"/>
    <w:rsid w:val="000020BB"/>
    <w:rsid w:val="00030ABB"/>
    <w:rsid w:val="00070D82"/>
    <w:rsid w:val="00080361"/>
    <w:rsid w:val="000A7E85"/>
    <w:rsid w:val="000D52B8"/>
    <w:rsid w:val="0017558B"/>
    <w:rsid w:val="00262237"/>
    <w:rsid w:val="00294790"/>
    <w:rsid w:val="002A1CFE"/>
    <w:rsid w:val="002C6086"/>
    <w:rsid w:val="002C6163"/>
    <w:rsid w:val="002D4985"/>
    <w:rsid w:val="002F5D00"/>
    <w:rsid w:val="0042017D"/>
    <w:rsid w:val="00462A93"/>
    <w:rsid w:val="00487A62"/>
    <w:rsid w:val="004929FE"/>
    <w:rsid w:val="004F35A2"/>
    <w:rsid w:val="0050347D"/>
    <w:rsid w:val="00522A35"/>
    <w:rsid w:val="005407A4"/>
    <w:rsid w:val="005438AF"/>
    <w:rsid w:val="00552587"/>
    <w:rsid w:val="00593ABD"/>
    <w:rsid w:val="005A2CA7"/>
    <w:rsid w:val="005C04D6"/>
    <w:rsid w:val="005F1ADB"/>
    <w:rsid w:val="005F6A29"/>
    <w:rsid w:val="006125BE"/>
    <w:rsid w:val="00614CF0"/>
    <w:rsid w:val="00617C30"/>
    <w:rsid w:val="0062524D"/>
    <w:rsid w:val="00633911"/>
    <w:rsid w:val="006741D5"/>
    <w:rsid w:val="006B5B17"/>
    <w:rsid w:val="006F46AC"/>
    <w:rsid w:val="0072788F"/>
    <w:rsid w:val="00734DAE"/>
    <w:rsid w:val="00793AB0"/>
    <w:rsid w:val="00794981"/>
    <w:rsid w:val="007E0303"/>
    <w:rsid w:val="00817CB5"/>
    <w:rsid w:val="00852983"/>
    <w:rsid w:val="00867C12"/>
    <w:rsid w:val="0088483D"/>
    <w:rsid w:val="00893055"/>
    <w:rsid w:val="008A4F68"/>
    <w:rsid w:val="008A61CB"/>
    <w:rsid w:val="009216B4"/>
    <w:rsid w:val="00970492"/>
    <w:rsid w:val="009867B5"/>
    <w:rsid w:val="009B5166"/>
    <w:rsid w:val="009C021C"/>
    <w:rsid w:val="009C380B"/>
    <w:rsid w:val="009C450F"/>
    <w:rsid w:val="009F0CF5"/>
    <w:rsid w:val="00A106E5"/>
    <w:rsid w:val="00A21619"/>
    <w:rsid w:val="00A322D3"/>
    <w:rsid w:val="00AA2FBA"/>
    <w:rsid w:val="00AA54DC"/>
    <w:rsid w:val="00AA6244"/>
    <w:rsid w:val="00AB1AB8"/>
    <w:rsid w:val="00B830EE"/>
    <w:rsid w:val="00B9774B"/>
    <w:rsid w:val="00C1469E"/>
    <w:rsid w:val="00C4641A"/>
    <w:rsid w:val="00C575E8"/>
    <w:rsid w:val="00CA60AE"/>
    <w:rsid w:val="00CF1B2D"/>
    <w:rsid w:val="00D0715E"/>
    <w:rsid w:val="00D37F2D"/>
    <w:rsid w:val="00D63D26"/>
    <w:rsid w:val="00E05169"/>
    <w:rsid w:val="00E415E8"/>
    <w:rsid w:val="00E943B7"/>
    <w:rsid w:val="00EC7F69"/>
    <w:rsid w:val="00EE60D7"/>
    <w:rsid w:val="00F300BA"/>
    <w:rsid w:val="00F33B0C"/>
    <w:rsid w:val="00F540C1"/>
    <w:rsid w:val="00FA3065"/>
    <w:rsid w:val="00FE2C5A"/>
    <w:rsid w:val="00FE2EBC"/>
    <w:rsid w:val="00FE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B1A06-0ECD-4658-9E0B-6C61BAC5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CF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A1CFE"/>
    <w:rPr>
      <w:color w:val="0000FF"/>
      <w:u w:val="single"/>
    </w:rPr>
  </w:style>
  <w:style w:type="paragraph" w:customStyle="1" w:styleId="ConsPlusNormal">
    <w:name w:val="ConsPlusNormal"/>
    <w:rsid w:val="002A1C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03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47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A60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AA54D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54D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A54D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54D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54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7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30622745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266E4-958C-437B-934E-56B4D014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86</cp:revision>
  <cp:lastPrinted>2023-03-15T11:03:00Z</cp:lastPrinted>
  <dcterms:created xsi:type="dcterms:W3CDTF">2022-08-01T06:21:00Z</dcterms:created>
  <dcterms:modified xsi:type="dcterms:W3CDTF">2024-03-26T06:32:00Z</dcterms:modified>
</cp:coreProperties>
</file>