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8B" w:rsidRPr="001B468B" w:rsidRDefault="001B468B" w:rsidP="001B468B">
      <w:pPr>
        <w:jc w:val="center"/>
        <w:rPr>
          <w:sz w:val="26"/>
          <w:szCs w:val="26"/>
        </w:rPr>
      </w:pPr>
      <w:r w:rsidRPr="001B468B">
        <w:rPr>
          <w:noProof/>
          <w:sz w:val="20"/>
          <w:lang w:eastAsia="ru-RU"/>
        </w:rPr>
        <w:drawing>
          <wp:inline distT="0" distB="0" distL="0" distR="0" wp14:anchorId="6D5BFD5E" wp14:editId="7D13E93E">
            <wp:extent cx="6096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68B" w:rsidRPr="001B468B" w:rsidRDefault="001B468B" w:rsidP="001B46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B468B">
        <w:rPr>
          <w:rFonts w:ascii="Times New Roman" w:hAnsi="Times New Roman"/>
          <w:b/>
          <w:bCs/>
          <w:sz w:val="28"/>
          <w:szCs w:val="28"/>
        </w:rPr>
        <w:t>Контрольно-счетный орган муниципального образования -</w:t>
      </w:r>
    </w:p>
    <w:p w:rsidR="001B468B" w:rsidRPr="001B468B" w:rsidRDefault="001B468B" w:rsidP="001B468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B468B">
        <w:rPr>
          <w:rFonts w:ascii="Times New Roman" w:hAnsi="Times New Roman"/>
          <w:b/>
          <w:bCs/>
          <w:sz w:val="32"/>
          <w:szCs w:val="32"/>
        </w:rPr>
        <w:t>СЧЕТНАЯ ПАЛАТА ГОРОДА НИЖНЕВАРТОВСКА</w:t>
      </w:r>
    </w:p>
    <w:p w:rsidR="001B468B" w:rsidRPr="001B468B" w:rsidRDefault="001B468B" w:rsidP="001B468B">
      <w:pPr>
        <w:keepNext/>
        <w:spacing w:before="240" w:after="60"/>
        <w:jc w:val="center"/>
        <w:outlineLvl w:val="0"/>
        <w:rPr>
          <w:rFonts w:ascii="Times New Roman" w:eastAsia="Times New Roman" w:hAnsi="Times New Roman"/>
          <w:b/>
          <w:bCs/>
          <w:kern w:val="32"/>
          <w:sz w:val="36"/>
          <w:szCs w:val="36"/>
        </w:rPr>
      </w:pPr>
    </w:p>
    <w:p w:rsidR="001B468B" w:rsidRPr="001B468B" w:rsidRDefault="001B468B" w:rsidP="001B468B">
      <w:pPr>
        <w:jc w:val="center"/>
        <w:rPr>
          <w:szCs w:val="28"/>
        </w:rPr>
      </w:pPr>
    </w:p>
    <w:p w:rsidR="001B468B" w:rsidRPr="001B468B" w:rsidRDefault="001B468B" w:rsidP="001B4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B468B" w:rsidRPr="001B468B" w:rsidRDefault="001B468B" w:rsidP="001B4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B468B" w:rsidRPr="001B468B" w:rsidRDefault="001B468B" w:rsidP="001B468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B468B" w:rsidRDefault="001B468B" w:rsidP="001B468B">
      <w:pPr>
        <w:tabs>
          <w:tab w:val="left" w:pos="1276"/>
          <w:tab w:val="left" w:pos="1418"/>
        </w:tabs>
        <w:spacing w:after="0"/>
        <w:rPr>
          <w:rFonts w:ascii="Times New Roman" w:hAnsi="Times New Roman"/>
          <w:sz w:val="28"/>
          <w:szCs w:val="28"/>
        </w:rPr>
      </w:pPr>
    </w:p>
    <w:p w:rsidR="001B468B" w:rsidRPr="00D24A03" w:rsidRDefault="001B468B" w:rsidP="001B4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4A03">
        <w:rPr>
          <w:rFonts w:ascii="Times New Roman" w:hAnsi="Times New Roman"/>
          <w:b/>
          <w:sz w:val="28"/>
          <w:szCs w:val="28"/>
        </w:rPr>
        <w:t>СТАНДАРТ</w:t>
      </w:r>
    </w:p>
    <w:p w:rsidR="001B468B" w:rsidRPr="00D24A03" w:rsidRDefault="001B468B" w:rsidP="001B468B">
      <w:pPr>
        <w:tabs>
          <w:tab w:val="left" w:pos="1276"/>
          <w:tab w:val="left" w:pos="1418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B468B" w:rsidRPr="00D24A03" w:rsidRDefault="001B468B" w:rsidP="001B46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4A03">
        <w:rPr>
          <w:rFonts w:ascii="Times New Roman" w:hAnsi="Times New Roman" w:cs="Times New Roman"/>
          <w:sz w:val="28"/>
          <w:szCs w:val="28"/>
        </w:rPr>
        <w:t>УПРАВЛЕНИЕ КАЧЕСТВОМ</w:t>
      </w:r>
    </w:p>
    <w:p w:rsidR="001B468B" w:rsidRPr="00D24A03" w:rsidRDefault="001B468B" w:rsidP="001B46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4A03">
        <w:rPr>
          <w:rFonts w:ascii="Times New Roman" w:hAnsi="Times New Roman" w:cs="Times New Roman"/>
          <w:sz w:val="28"/>
          <w:szCs w:val="28"/>
        </w:rPr>
        <w:t>КОНТРОЛЬНЫХ И ЭКСПЕРТНО-АНАЛИТИЧЕСКИХ МЕРОПРИЯТИЙ</w:t>
      </w:r>
    </w:p>
    <w:p w:rsidR="001B468B" w:rsidRPr="00D24A03" w:rsidRDefault="001B468B" w:rsidP="001B46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468B" w:rsidRDefault="001B468B" w:rsidP="001B46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24A03" w:rsidRDefault="00D24A03" w:rsidP="001B46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24A03" w:rsidRDefault="00D24A03" w:rsidP="001B46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24A03" w:rsidRDefault="00D24A03" w:rsidP="001B46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24A03" w:rsidRPr="001B468B" w:rsidRDefault="00D24A03" w:rsidP="001B46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68B" w:rsidRPr="001B468B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68B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:rsidR="001B468B" w:rsidRPr="005174B0" w:rsidRDefault="00656E64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74B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</w:t>
      </w:r>
      <w:r w:rsidR="001B468B" w:rsidRPr="005174B0">
        <w:rPr>
          <w:rFonts w:ascii="Times New Roman" w:eastAsia="Times New Roman" w:hAnsi="Times New Roman"/>
          <w:sz w:val="28"/>
          <w:szCs w:val="28"/>
          <w:lang w:eastAsia="ru-RU"/>
        </w:rPr>
        <w:t xml:space="preserve"> Счетной палаты</w:t>
      </w:r>
    </w:p>
    <w:p w:rsidR="001B468B" w:rsidRPr="005174B0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74B0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Нижневартовска </w:t>
      </w:r>
    </w:p>
    <w:p w:rsidR="001B468B" w:rsidRPr="005174B0" w:rsidRDefault="001B468B" w:rsidP="001B468B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5174B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174B0" w:rsidRPr="005174B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5174B0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2019 № </w:t>
      </w:r>
      <w:r w:rsidR="005174B0" w:rsidRPr="005174B0">
        <w:rPr>
          <w:rFonts w:ascii="Times New Roman" w:eastAsia="Times New Roman" w:hAnsi="Times New Roman"/>
          <w:sz w:val="28"/>
          <w:szCs w:val="28"/>
          <w:lang w:eastAsia="ru-RU"/>
        </w:rPr>
        <w:t>23</w:t>
      </w:r>
    </w:p>
    <w:p w:rsidR="001B468B" w:rsidRPr="005174B0" w:rsidRDefault="001B468B" w:rsidP="001B468B">
      <w:pPr>
        <w:spacing w:after="0" w:line="240" w:lineRule="auto"/>
        <w:jc w:val="center"/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</w:pPr>
    </w:p>
    <w:p w:rsidR="001B468B" w:rsidRDefault="001B468B" w:rsidP="001B468B">
      <w:pPr>
        <w:spacing w:after="0" w:line="240" w:lineRule="auto"/>
        <w:jc w:val="center"/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</w:pPr>
    </w:p>
    <w:p w:rsidR="00A43127" w:rsidRPr="005174B0" w:rsidRDefault="00A43127" w:rsidP="001B468B">
      <w:pPr>
        <w:spacing w:after="0" w:line="240" w:lineRule="auto"/>
        <w:jc w:val="center"/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</w:pPr>
      <w:bookmarkStart w:id="0" w:name="_GoBack"/>
      <w:bookmarkEnd w:id="0"/>
    </w:p>
    <w:p w:rsidR="001B468B" w:rsidRPr="005174B0" w:rsidRDefault="001B468B" w:rsidP="001B46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74B0">
        <w:rPr>
          <w:rFonts w:ascii="Times New Roman" w:eastAsia="Times New Roman" w:hAnsi="Times New Roman"/>
          <w:sz w:val="28"/>
          <w:szCs w:val="28"/>
          <w:lang w:eastAsia="ru-RU"/>
        </w:rPr>
        <w:t>г. Нижневартовск, 2019 год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33"/>
        <w:gridCol w:w="4722"/>
      </w:tblGrid>
      <w:tr w:rsidR="001B468B" w:rsidRPr="00AA1D2E" w:rsidTr="006B0682">
        <w:tc>
          <w:tcPr>
            <w:tcW w:w="4633" w:type="dxa"/>
          </w:tcPr>
          <w:p w:rsidR="001B468B" w:rsidRPr="00AA1D2E" w:rsidRDefault="001B468B" w:rsidP="001B46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22" w:type="dxa"/>
          </w:tcPr>
          <w:p w:rsidR="001B468B" w:rsidRPr="00AA1D2E" w:rsidRDefault="001B468B" w:rsidP="006B0682">
            <w:pPr>
              <w:tabs>
                <w:tab w:val="left" w:pos="1276"/>
                <w:tab w:val="left" w:pos="1418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468B" w:rsidRPr="00AA1D2E" w:rsidRDefault="001B468B" w:rsidP="001B468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A1D2E">
        <w:rPr>
          <w:rFonts w:ascii="Times New Roman" w:hAnsi="Times New Roman"/>
          <w:b w:val="0"/>
          <w:sz w:val="28"/>
          <w:szCs w:val="28"/>
        </w:rPr>
        <w:lastRenderedPageBreak/>
        <w:t>ОГЛАВЛЕНИЕ</w:t>
      </w:r>
    </w:p>
    <w:p w:rsidR="001B468B" w:rsidRPr="00AA1D2E" w:rsidRDefault="001B468B" w:rsidP="001B468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B468B" w:rsidRPr="00AA1D2E" w:rsidRDefault="001B468B" w:rsidP="001B468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5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851"/>
      </w:tblGrid>
      <w:tr w:rsidR="001B468B" w:rsidRPr="00AA1D2E" w:rsidTr="006B0682">
        <w:tc>
          <w:tcPr>
            <w:tcW w:w="8647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1. Общие положения</w:t>
            </w:r>
          </w:p>
        </w:tc>
        <w:tc>
          <w:tcPr>
            <w:tcW w:w="851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1B468B" w:rsidRPr="00AA1D2E" w:rsidTr="006B0682">
        <w:tc>
          <w:tcPr>
            <w:tcW w:w="8647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2. Содержание управления качеством</w:t>
            </w:r>
          </w:p>
        </w:tc>
        <w:tc>
          <w:tcPr>
            <w:tcW w:w="851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1B468B" w:rsidRPr="00AA1D2E" w:rsidTr="006B0682">
        <w:tc>
          <w:tcPr>
            <w:tcW w:w="8647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3. Установление требований к качеству проводимых мероприятий</w:t>
            </w:r>
          </w:p>
        </w:tc>
        <w:tc>
          <w:tcPr>
            <w:tcW w:w="851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</w:tr>
      <w:tr w:rsidR="001B468B" w:rsidRPr="00AA1D2E" w:rsidTr="006B0682">
        <w:tc>
          <w:tcPr>
            <w:tcW w:w="8647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4. Обеспечение качества подготовки, проведения мероприятия и оформления его результатов</w:t>
            </w:r>
          </w:p>
        </w:tc>
        <w:tc>
          <w:tcPr>
            <w:tcW w:w="851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</w:tr>
      <w:tr w:rsidR="001B468B" w:rsidRPr="00AA1D2E" w:rsidTr="006B0682">
        <w:tc>
          <w:tcPr>
            <w:tcW w:w="8647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5. Контроль качества мероприятий</w:t>
            </w:r>
          </w:p>
        </w:tc>
        <w:tc>
          <w:tcPr>
            <w:tcW w:w="851" w:type="dxa"/>
          </w:tcPr>
          <w:p w:rsidR="001B468B" w:rsidRPr="00AA1D2E" w:rsidRDefault="001B468B" w:rsidP="006B06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A1D2E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</w:tr>
    </w:tbl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17D9" w:rsidRDefault="000017D9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17D9" w:rsidRDefault="000017D9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17D9" w:rsidRDefault="000017D9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17D9" w:rsidRDefault="000017D9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6E64" w:rsidRDefault="00656E64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6E64" w:rsidRDefault="00656E64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A1D2E" w:rsidRDefault="00AA1D2E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Default="001B468B" w:rsidP="001B46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B468B" w:rsidRPr="00941991" w:rsidRDefault="001B468B" w:rsidP="001B468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41991">
        <w:rPr>
          <w:rFonts w:ascii="Times New Roman" w:hAnsi="Times New Roman" w:cs="Times New Roman"/>
          <w:b/>
          <w:sz w:val="28"/>
          <w:szCs w:val="28"/>
        </w:rPr>
        <w:lastRenderedPageBreak/>
        <w:t>1. Общие положения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95D08" w:rsidRPr="00EA2F69" w:rsidRDefault="001B468B" w:rsidP="00E95D08">
      <w:pPr>
        <w:pStyle w:val="a6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pacing w:val="-2"/>
          <w:sz w:val="28"/>
          <w:szCs w:val="28"/>
        </w:rPr>
      </w:pPr>
      <w:r w:rsidRPr="00192ABD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 </w:t>
      </w:r>
      <w:r w:rsidRPr="00192ABD">
        <w:rPr>
          <w:rFonts w:ascii="Times New Roman" w:hAnsi="Times New Roman"/>
          <w:sz w:val="28"/>
          <w:szCs w:val="28"/>
        </w:rPr>
        <w:t xml:space="preserve">Стандарт «Управление качеством контрольных и экспертно-аналитических мероприятий» разработан в соответствии с положениями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E95D08">
        <w:rPr>
          <w:rFonts w:ascii="Times New Roman" w:hAnsi="Times New Roman"/>
          <w:sz w:val="28"/>
          <w:szCs w:val="28"/>
          <w:lang w:eastAsia="ru-RU"/>
        </w:rPr>
        <w:t xml:space="preserve">Положением </w:t>
      </w:r>
      <w:r w:rsidR="00E95D08" w:rsidRPr="000F7F97">
        <w:rPr>
          <w:rFonts w:ascii="Times New Roman" w:hAnsi="Times New Roman"/>
          <w:sz w:val="28"/>
          <w:szCs w:val="28"/>
          <w:lang w:eastAsia="ru-RU"/>
        </w:rPr>
        <w:t>о контрольно-счетном органе муниципального образования – Счетной палате города Нижнева</w:t>
      </w:r>
      <w:r w:rsidR="00E95D08">
        <w:rPr>
          <w:rFonts w:ascii="Times New Roman" w:hAnsi="Times New Roman"/>
          <w:sz w:val="28"/>
          <w:szCs w:val="28"/>
          <w:lang w:eastAsia="ru-RU"/>
        </w:rPr>
        <w:t>ртовска, утвержденным р</w:t>
      </w:r>
      <w:r w:rsidR="00E95D08" w:rsidRPr="000F7F97">
        <w:rPr>
          <w:rFonts w:ascii="Times New Roman" w:hAnsi="Times New Roman"/>
          <w:sz w:val="28"/>
          <w:szCs w:val="28"/>
          <w:lang w:eastAsia="ru-RU"/>
        </w:rPr>
        <w:t>ешени</w:t>
      </w:r>
      <w:r w:rsidR="00E95D08">
        <w:rPr>
          <w:rFonts w:ascii="Times New Roman" w:hAnsi="Times New Roman"/>
          <w:sz w:val="28"/>
          <w:szCs w:val="28"/>
          <w:lang w:eastAsia="ru-RU"/>
        </w:rPr>
        <w:t>ем</w:t>
      </w:r>
      <w:r w:rsidR="00E95D08" w:rsidRPr="000F7F97">
        <w:rPr>
          <w:rFonts w:ascii="Times New Roman" w:hAnsi="Times New Roman"/>
          <w:sz w:val="28"/>
          <w:szCs w:val="28"/>
          <w:lang w:eastAsia="ru-RU"/>
        </w:rPr>
        <w:t xml:space="preserve"> Думы города Нижне</w:t>
      </w:r>
      <w:r w:rsidR="00E95D08">
        <w:rPr>
          <w:rFonts w:ascii="Times New Roman" w:hAnsi="Times New Roman"/>
          <w:sz w:val="28"/>
          <w:szCs w:val="28"/>
          <w:lang w:eastAsia="ru-RU"/>
        </w:rPr>
        <w:t xml:space="preserve">вартовска от 22 декабря 2011 г. № </w:t>
      </w:r>
      <w:r w:rsidR="00E95D08" w:rsidRPr="000F7F97">
        <w:rPr>
          <w:rFonts w:ascii="Times New Roman" w:hAnsi="Times New Roman"/>
          <w:sz w:val="28"/>
          <w:szCs w:val="28"/>
          <w:lang w:eastAsia="ru-RU"/>
        </w:rPr>
        <w:t>154</w:t>
      </w:r>
      <w:r w:rsidR="00E95D08" w:rsidRPr="00EA2F69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E95D08" w:rsidRPr="005955A5">
        <w:rPr>
          <w:rFonts w:ascii="Times New Roman" w:hAnsi="Times New Roman"/>
          <w:sz w:val="28"/>
          <w:szCs w:val="28"/>
        </w:rPr>
        <w:t>Регламентом Счетной палаты города Нижневартовска, утвержденным постановлением контрольно-счетного органа муниципального образования – Счетной  палаты города Нижневартовска от 27.12.2013 года № 14</w:t>
      </w:r>
      <w:r w:rsidR="00E95D08">
        <w:rPr>
          <w:rFonts w:ascii="Times New Roman" w:hAnsi="Times New Roman"/>
          <w:sz w:val="28"/>
          <w:szCs w:val="28"/>
        </w:rPr>
        <w:t xml:space="preserve">, </w:t>
      </w:r>
      <w:r w:rsidR="00E95D08" w:rsidRPr="00EA2F69">
        <w:rPr>
          <w:rFonts w:ascii="Times New Roman" w:hAnsi="Times New Roman"/>
          <w:spacing w:val="-2"/>
          <w:sz w:val="28"/>
          <w:szCs w:val="28"/>
        </w:rPr>
        <w:t>общими требованиями к стандартам внешнего государственного и муниципального контроля, утвержденными Коллегией Счетной палаты Российской Федерации (протокол от 12.05.2012 № 21К (854).</w:t>
      </w:r>
    </w:p>
    <w:p w:rsidR="001B468B" w:rsidRPr="00192ABD" w:rsidRDefault="001B468B" w:rsidP="00591FD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Стандарт определяет общие требования, характеристики, правила и процедуры </w:t>
      </w:r>
      <w:r>
        <w:rPr>
          <w:rFonts w:ascii="Times New Roman" w:hAnsi="Times New Roman" w:cs="Times New Roman"/>
          <w:sz w:val="28"/>
          <w:szCs w:val="28"/>
        </w:rPr>
        <w:t xml:space="preserve">в отношении системы </w:t>
      </w:r>
      <w:r w:rsidRPr="00192ABD">
        <w:rPr>
          <w:rFonts w:ascii="Times New Roman" w:hAnsi="Times New Roman" w:cs="Times New Roman"/>
          <w:sz w:val="28"/>
          <w:szCs w:val="28"/>
        </w:rPr>
        <w:t>управления качеством 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2D19">
        <w:rPr>
          <w:rFonts w:ascii="Times New Roman" w:hAnsi="Times New Roman" w:cs="Times New Roman"/>
          <w:sz w:val="28"/>
          <w:szCs w:val="28"/>
        </w:rPr>
        <w:t>(далее – мероприятия),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проводимых </w:t>
      </w:r>
      <w:r w:rsidR="00E95D08" w:rsidRPr="005955A5">
        <w:rPr>
          <w:rFonts w:ascii="Times New Roman" w:hAnsi="Times New Roman"/>
          <w:sz w:val="28"/>
          <w:szCs w:val="28"/>
        </w:rPr>
        <w:t>контрольно-счетн</w:t>
      </w:r>
      <w:r w:rsidR="00002045">
        <w:rPr>
          <w:rFonts w:ascii="Times New Roman" w:hAnsi="Times New Roman"/>
          <w:sz w:val="28"/>
          <w:szCs w:val="28"/>
        </w:rPr>
        <w:t>ым</w:t>
      </w:r>
      <w:r w:rsidR="00E95D08" w:rsidRPr="005955A5">
        <w:rPr>
          <w:rFonts w:ascii="Times New Roman" w:hAnsi="Times New Roman"/>
          <w:sz w:val="28"/>
          <w:szCs w:val="28"/>
        </w:rPr>
        <w:t xml:space="preserve"> орган</w:t>
      </w:r>
      <w:r w:rsidR="00002045">
        <w:rPr>
          <w:rFonts w:ascii="Times New Roman" w:hAnsi="Times New Roman"/>
          <w:sz w:val="28"/>
          <w:szCs w:val="28"/>
        </w:rPr>
        <w:t>ом</w:t>
      </w:r>
      <w:r w:rsidR="00E95D08" w:rsidRPr="005955A5">
        <w:rPr>
          <w:rFonts w:ascii="Times New Roman" w:hAnsi="Times New Roman"/>
          <w:sz w:val="28"/>
          <w:szCs w:val="28"/>
        </w:rPr>
        <w:t xml:space="preserve"> муници</w:t>
      </w:r>
      <w:r w:rsidR="00656E64">
        <w:rPr>
          <w:rFonts w:ascii="Times New Roman" w:hAnsi="Times New Roman"/>
          <w:sz w:val="28"/>
          <w:szCs w:val="28"/>
        </w:rPr>
        <w:t xml:space="preserve">пального образования – Счетной </w:t>
      </w:r>
      <w:r w:rsidR="00E95D08" w:rsidRPr="005955A5">
        <w:rPr>
          <w:rFonts w:ascii="Times New Roman" w:hAnsi="Times New Roman"/>
          <w:sz w:val="28"/>
          <w:szCs w:val="28"/>
        </w:rPr>
        <w:t>палат</w:t>
      </w:r>
      <w:r w:rsidR="00002045">
        <w:rPr>
          <w:rFonts w:ascii="Times New Roman" w:hAnsi="Times New Roman"/>
          <w:sz w:val="28"/>
          <w:szCs w:val="28"/>
        </w:rPr>
        <w:t>ой</w:t>
      </w:r>
      <w:r w:rsidR="00E95D08" w:rsidRPr="005955A5">
        <w:rPr>
          <w:rFonts w:ascii="Times New Roman" w:hAnsi="Times New Roman"/>
          <w:sz w:val="28"/>
          <w:szCs w:val="28"/>
        </w:rPr>
        <w:t xml:space="preserve"> города Нижневартовска </w:t>
      </w:r>
      <w:r w:rsidRPr="00192AB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95D08">
        <w:rPr>
          <w:rFonts w:ascii="Times New Roman" w:hAnsi="Times New Roman" w:cs="Times New Roman"/>
          <w:sz w:val="28"/>
          <w:szCs w:val="28"/>
        </w:rPr>
        <w:t>Счетная палата</w:t>
      </w:r>
      <w:r w:rsidRPr="00192ABD">
        <w:rPr>
          <w:rFonts w:ascii="Times New Roman" w:hAnsi="Times New Roman" w:cs="Times New Roman"/>
          <w:sz w:val="28"/>
          <w:szCs w:val="28"/>
        </w:rPr>
        <w:t>).</w:t>
      </w:r>
    </w:p>
    <w:p w:rsidR="001B468B" w:rsidRPr="00E95D08" w:rsidRDefault="001B468B" w:rsidP="00591FD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07E5E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> </w:t>
      </w:r>
      <w:r w:rsidRPr="00E07E5E">
        <w:rPr>
          <w:rFonts w:ascii="Times New Roman" w:hAnsi="Times New Roman"/>
          <w:sz w:val="28"/>
          <w:szCs w:val="28"/>
        </w:rPr>
        <w:t xml:space="preserve">Стандарт устанавливает порядок организации и функционирования системы управления качеством мероприятий, направленной на повышение </w:t>
      </w:r>
      <w:r>
        <w:rPr>
          <w:rFonts w:ascii="Times New Roman" w:hAnsi="Times New Roman"/>
          <w:sz w:val="28"/>
          <w:szCs w:val="28"/>
        </w:rPr>
        <w:t xml:space="preserve">качества </w:t>
      </w:r>
      <w:r w:rsidRPr="00E07E5E">
        <w:rPr>
          <w:rFonts w:ascii="Times New Roman" w:hAnsi="Times New Roman"/>
          <w:sz w:val="28"/>
          <w:szCs w:val="28"/>
        </w:rPr>
        <w:t xml:space="preserve">контрольной и экспертно-аналитической деятельности </w:t>
      </w:r>
      <w:r w:rsidR="00E95D08" w:rsidRPr="00E95D08">
        <w:rPr>
          <w:rFonts w:ascii="Times New Roman" w:hAnsi="Times New Roman"/>
          <w:sz w:val="28"/>
          <w:szCs w:val="28"/>
        </w:rPr>
        <w:t>Счетн</w:t>
      </w:r>
      <w:r w:rsidR="00E95D08">
        <w:rPr>
          <w:rFonts w:ascii="Times New Roman" w:hAnsi="Times New Roman"/>
          <w:sz w:val="28"/>
          <w:szCs w:val="28"/>
        </w:rPr>
        <w:t>ой</w:t>
      </w:r>
      <w:r w:rsidR="00E95D08" w:rsidRPr="00E95D08">
        <w:rPr>
          <w:rFonts w:ascii="Times New Roman" w:hAnsi="Times New Roman"/>
          <w:sz w:val="28"/>
          <w:szCs w:val="28"/>
        </w:rPr>
        <w:t xml:space="preserve"> палат</w:t>
      </w:r>
      <w:r w:rsidR="00E95D08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07E5E">
        <w:rPr>
          <w:rFonts w:ascii="Times New Roman" w:hAnsi="Times New Roman"/>
          <w:color w:val="000000"/>
          <w:sz w:val="28"/>
          <w:szCs w:val="28"/>
        </w:rPr>
        <w:t>степен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E07E5E">
        <w:rPr>
          <w:rFonts w:ascii="Times New Roman" w:hAnsi="Times New Roman"/>
          <w:color w:val="000000"/>
          <w:sz w:val="28"/>
          <w:szCs w:val="28"/>
        </w:rPr>
        <w:t xml:space="preserve"> соответствия </w:t>
      </w:r>
      <w:r>
        <w:rPr>
          <w:rFonts w:ascii="Times New Roman" w:hAnsi="Times New Roman"/>
          <w:color w:val="000000"/>
          <w:sz w:val="28"/>
          <w:szCs w:val="28"/>
        </w:rPr>
        <w:t xml:space="preserve">деятельности </w:t>
      </w:r>
      <w:r w:rsidR="00E95D08">
        <w:rPr>
          <w:rFonts w:ascii="Times New Roman" w:hAnsi="Times New Roman"/>
          <w:color w:val="000000"/>
          <w:sz w:val="28"/>
          <w:szCs w:val="28"/>
        </w:rPr>
        <w:t xml:space="preserve">Счетной палаты </w:t>
      </w:r>
      <w:r w:rsidRPr="00E07E5E">
        <w:rPr>
          <w:rFonts w:ascii="Times New Roman" w:hAnsi="Times New Roman"/>
          <w:color w:val="000000"/>
          <w:sz w:val="28"/>
          <w:szCs w:val="28"/>
        </w:rPr>
        <w:t xml:space="preserve">в области внешнего </w:t>
      </w:r>
      <w:r w:rsidR="00E95D08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Pr="00E95D08">
        <w:rPr>
          <w:rFonts w:ascii="Times New Roman" w:hAnsi="Times New Roman"/>
          <w:color w:val="000000"/>
          <w:sz w:val="28"/>
          <w:szCs w:val="28"/>
        </w:rPr>
        <w:t xml:space="preserve">финансового контроля </w:t>
      </w:r>
      <w:r w:rsidR="00E95D08" w:rsidRPr="00E95D08">
        <w:rPr>
          <w:rFonts w:ascii="Times New Roman" w:hAnsi="Times New Roman"/>
          <w:sz w:val="28"/>
          <w:szCs w:val="28"/>
        </w:rPr>
        <w:t>поручениям Думы города, предложениям и запросам главы города</w:t>
      </w:r>
      <w:r w:rsidRPr="00E95D08">
        <w:rPr>
          <w:rFonts w:ascii="Times New Roman" w:hAnsi="Times New Roman"/>
          <w:color w:val="000000"/>
          <w:sz w:val="28"/>
          <w:szCs w:val="28"/>
        </w:rPr>
        <w:t xml:space="preserve"> на поиск лучших форм и методов, способов эффективной работы</w:t>
      </w:r>
      <w:r w:rsidRPr="00E95D08">
        <w:rPr>
          <w:rFonts w:ascii="Times New Roman" w:hAnsi="Times New Roman"/>
          <w:sz w:val="28"/>
          <w:szCs w:val="28"/>
        </w:rPr>
        <w:t>.</w:t>
      </w:r>
    </w:p>
    <w:p w:rsidR="001B468B" w:rsidRDefault="001B468B" w:rsidP="00591FD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Поддержание </w:t>
      </w:r>
      <w:r w:rsidRPr="00E07E5E">
        <w:rPr>
          <w:rFonts w:ascii="Times New Roman" w:hAnsi="Times New Roman"/>
          <w:sz w:val="28"/>
          <w:szCs w:val="28"/>
        </w:rPr>
        <w:t>управления качеством мероприятий</w:t>
      </w:r>
      <w:r>
        <w:rPr>
          <w:rFonts w:ascii="Times New Roman" w:hAnsi="Times New Roman"/>
          <w:sz w:val="28"/>
          <w:szCs w:val="28"/>
        </w:rPr>
        <w:t xml:space="preserve"> осуществляется посредством текущего мониторинга, анализа и оценки результатов контроля качества, а также выборочных проверок в установленных локальными нормативными правовыми актами случаях.</w:t>
      </w:r>
    </w:p>
    <w:p w:rsidR="001B468B" w:rsidRDefault="001B468B" w:rsidP="00591FD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Принципы и процедуры управления качеством документированы и доводятся до сведения всех работников </w:t>
      </w:r>
      <w:r w:rsidR="00662867">
        <w:rPr>
          <w:rFonts w:ascii="Times New Roman" w:hAnsi="Times New Roman"/>
          <w:sz w:val="28"/>
          <w:szCs w:val="28"/>
        </w:rPr>
        <w:t>Счетной палаты.</w:t>
      </w:r>
    </w:p>
    <w:p w:rsidR="00662867" w:rsidRPr="006B0F56" w:rsidRDefault="00662867" w:rsidP="00662867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1B468B" w:rsidRPr="000017D9" w:rsidRDefault="001B468B" w:rsidP="001B468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017D9">
        <w:rPr>
          <w:rFonts w:ascii="Times New Roman" w:hAnsi="Times New Roman" w:cs="Times New Roman"/>
          <w:b/>
          <w:sz w:val="28"/>
          <w:szCs w:val="28"/>
        </w:rPr>
        <w:t>2. Содержание управления качеством мероприятий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192ABD" w:rsidRDefault="001B468B" w:rsidP="001B4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ABD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 </w:t>
      </w:r>
      <w:r w:rsidRPr="00192ABD">
        <w:rPr>
          <w:rFonts w:ascii="Times New Roman" w:hAnsi="Times New Roman"/>
          <w:sz w:val="28"/>
          <w:szCs w:val="28"/>
        </w:rPr>
        <w:t>Качество проводимых мероприятий определяется совокупностью соответств</w:t>
      </w:r>
      <w:r>
        <w:rPr>
          <w:rFonts w:ascii="Times New Roman" w:hAnsi="Times New Roman"/>
          <w:sz w:val="28"/>
          <w:szCs w:val="28"/>
        </w:rPr>
        <w:t>ия</w:t>
      </w:r>
      <w:r w:rsidRPr="00192ABD">
        <w:rPr>
          <w:rFonts w:ascii="Times New Roman" w:hAnsi="Times New Roman"/>
          <w:sz w:val="28"/>
          <w:szCs w:val="28"/>
        </w:rPr>
        <w:t xml:space="preserve"> общим требованиям, характеристикам, правилам и процедурам, определенным в </w:t>
      </w:r>
      <w:r>
        <w:rPr>
          <w:rFonts w:ascii="Times New Roman" w:hAnsi="Times New Roman"/>
          <w:sz w:val="28"/>
          <w:szCs w:val="28"/>
        </w:rPr>
        <w:t xml:space="preserve">Регламенте, </w:t>
      </w:r>
      <w:r w:rsidRPr="00192ABD">
        <w:rPr>
          <w:rFonts w:ascii="Times New Roman" w:hAnsi="Times New Roman"/>
          <w:sz w:val="28"/>
          <w:szCs w:val="28"/>
        </w:rPr>
        <w:t>стандартах</w:t>
      </w:r>
      <w:r>
        <w:rPr>
          <w:rFonts w:ascii="Times New Roman" w:hAnsi="Times New Roman"/>
          <w:sz w:val="28"/>
          <w:szCs w:val="28"/>
        </w:rPr>
        <w:t>, методических рекомендациях</w:t>
      </w:r>
      <w:r w:rsidRPr="00192ABD">
        <w:rPr>
          <w:rFonts w:ascii="Times New Roman" w:hAnsi="Times New Roman"/>
          <w:sz w:val="28"/>
          <w:szCs w:val="28"/>
        </w:rPr>
        <w:t xml:space="preserve"> и иных </w:t>
      </w:r>
      <w:r>
        <w:rPr>
          <w:rFonts w:ascii="Times New Roman" w:hAnsi="Times New Roman"/>
          <w:sz w:val="28"/>
          <w:szCs w:val="28"/>
        </w:rPr>
        <w:t xml:space="preserve">локальных </w:t>
      </w:r>
      <w:r w:rsidRPr="00192ABD">
        <w:rPr>
          <w:rFonts w:ascii="Times New Roman" w:hAnsi="Times New Roman"/>
          <w:sz w:val="28"/>
          <w:szCs w:val="28"/>
        </w:rPr>
        <w:t xml:space="preserve">нормативных </w:t>
      </w:r>
      <w:r>
        <w:rPr>
          <w:rFonts w:ascii="Times New Roman" w:hAnsi="Times New Roman"/>
          <w:sz w:val="28"/>
          <w:szCs w:val="28"/>
        </w:rPr>
        <w:t xml:space="preserve">правовых актах </w:t>
      </w:r>
      <w:r w:rsidR="00662867">
        <w:rPr>
          <w:rFonts w:ascii="Times New Roman" w:hAnsi="Times New Roman"/>
          <w:sz w:val="28"/>
          <w:szCs w:val="28"/>
        </w:rPr>
        <w:t>Счетной палаты</w:t>
      </w:r>
      <w:r w:rsidRPr="00192ABD">
        <w:rPr>
          <w:rFonts w:ascii="Times New Roman" w:hAnsi="Times New Roman"/>
          <w:sz w:val="28"/>
          <w:szCs w:val="28"/>
        </w:rPr>
        <w:t>, а также обеспеч</w:t>
      </w:r>
      <w:r>
        <w:rPr>
          <w:rFonts w:ascii="Times New Roman" w:hAnsi="Times New Roman"/>
          <w:sz w:val="28"/>
          <w:szCs w:val="28"/>
        </w:rPr>
        <w:t>ением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полноты, объективности и достоверности </w:t>
      </w:r>
      <w:r w:rsidRPr="00192ABD">
        <w:rPr>
          <w:rFonts w:ascii="Times New Roman" w:hAnsi="Times New Roman"/>
          <w:sz w:val="28"/>
          <w:szCs w:val="28"/>
        </w:rPr>
        <w:t xml:space="preserve">результатов мероприятий, удовлетворяющих </w:t>
      </w:r>
      <w:r>
        <w:rPr>
          <w:rFonts w:ascii="Times New Roman" w:hAnsi="Times New Roman"/>
          <w:color w:val="000000"/>
          <w:sz w:val="28"/>
          <w:szCs w:val="28"/>
        </w:rPr>
        <w:t>поручениям, предложениям и запросам (обращениям)</w:t>
      </w:r>
      <w:r w:rsidRPr="00192ABD">
        <w:rPr>
          <w:rFonts w:ascii="Times New Roman" w:hAnsi="Times New Roman"/>
          <w:sz w:val="28"/>
          <w:szCs w:val="28"/>
        </w:rPr>
        <w:t xml:space="preserve"> пользователей информации о результатах мероприятия в лице органов власти и </w:t>
      </w:r>
      <w:r w:rsidRPr="00E07E5E">
        <w:rPr>
          <w:rFonts w:ascii="Times New Roman" w:hAnsi="Times New Roman"/>
          <w:color w:val="000000"/>
          <w:sz w:val="28"/>
          <w:szCs w:val="28"/>
        </w:rPr>
        <w:t>городского сообщества</w:t>
      </w:r>
      <w:r w:rsidRPr="00192ABD">
        <w:rPr>
          <w:rFonts w:ascii="Times New Roman" w:hAnsi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lastRenderedPageBreak/>
        <w:t>2.2.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Управление качеством мероприятия </w:t>
      </w:r>
      <w:r>
        <w:rPr>
          <w:rFonts w:ascii="Times New Roman" w:hAnsi="Times New Roman" w:cs="Times New Roman"/>
          <w:sz w:val="28"/>
          <w:szCs w:val="28"/>
        </w:rPr>
        <w:t>представляет собой совокупность</w:t>
      </w:r>
      <w:r w:rsidRPr="00192ABD">
        <w:rPr>
          <w:rFonts w:ascii="Times New Roman" w:hAnsi="Times New Roman" w:cs="Times New Roman"/>
          <w:sz w:val="28"/>
          <w:szCs w:val="28"/>
        </w:rPr>
        <w:t xml:space="preserve"> организационных и контрольных действий, методов и процедур, направленных на достижение высокого уровня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Pr="00192ABD">
        <w:rPr>
          <w:rFonts w:ascii="Times New Roman" w:hAnsi="Times New Roman" w:cs="Times New Roman"/>
          <w:sz w:val="28"/>
          <w:szCs w:val="28"/>
        </w:rPr>
        <w:t xml:space="preserve"> контрольной и экспертно-аналитической деятельности </w:t>
      </w:r>
      <w:r w:rsidR="00662867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 xml:space="preserve"> в целях выполнения возложенных на нее задач.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192ABD">
        <w:rPr>
          <w:rFonts w:ascii="Times New Roman" w:hAnsi="Times New Roman" w:cs="Times New Roman"/>
          <w:sz w:val="28"/>
          <w:szCs w:val="28"/>
        </w:rPr>
        <w:t>Целью управления качеством мероприятий является постоянное обеспечение высокого качества их проведения.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Задачами управления качеством мероприятий являются: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определение характеристик, установление требований, правил и процедур осуществления контрольной и экспертно-аналитической деятельности;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обеспечение выполнения установленных требований, правил и процедур при подготовке, проведении мероприятий и оформлении их результатов;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 xml:space="preserve">выявление фактов несоблюдения установленных требований, правил и процедур при проведении мероприятий, устранение последствий </w:t>
      </w:r>
      <w:r>
        <w:rPr>
          <w:rFonts w:ascii="Times New Roman" w:hAnsi="Times New Roman" w:cs="Times New Roman"/>
          <w:sz w:val="28"/>
          <w:szCs w:val="28"/>
        </w:rPr>
        <w:t xml:space="preserve">несоблюдения требований </w:t>
      </w:r>
      <w:r w:rsidRPr="00192ABD">
        <w:rPr>
          <w:rFonts w:ascii="Times New Roman" w:hAnsi="Times New Roman" w:cs="Times New Roman"/>
          <w:sz w:val="28"/>
          <w:szCs w:val="28"/>
        </w:rPr>
        <w:t>и принятие мер по их недопущению в дальнейшем;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разработка и реализация мер, направленных на повышение качества проводимых мероприятий.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Управление качеством мероприятий организуют и осуществляют</w:t>
      </w:r>
      <w:r>
        <w:rPr>
          <w:rFonts w:ascii="Times New Roman" w:hAnsi="Times New Roman" w:cs="Times New Roman"/>
          <w:sz w:val="28"/>
          <w:szCs w:val="28"/>
        </w:rPr>
        <w:t xml:space="preserve"> члены Коллегии </w:t>
      </w:r>
      <w:r w:rsidR="00662867">
        <w:rPr>
          <w:rFonts w:ascii="Times New Roman" w:hAnsi="Times New Roman" w:cs="Times New Roman"/>
          <w:sz w:val="28"/>
          <w:szCs w:val="28"/>
        </w:rPr>
        <w:t>Счетной палаты</w:t>
      </w:r>
      <w:r w:rsidRPr="007C1828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Система управления качеством мероприятий включает следующие элементы: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установление требований к качеству проводимых мероприятий;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обеспечение качества подготовки, проведения и оформления результатов мероприятий;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качества реализации результатов</w:t>
      </w:r>
      <w:r w:rsidRPr="00192ABD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повышение качества мероприятий.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D75391" w:rsidRDefault="001B468B" w:rsidP="001B468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75391">
        <w:rPr>
          <w:rFonts w:ascii="Times New Roman" w:hAnsi="Times New Roman" w:cs="Times New Roman"/>
          <w:b/>
          <w:sz w:val="28"/>
          <w:szCs w:val="28"/>
        </w:rPr>
        <w:t>3. Установление требований к качеству проводимых мероприятий</w:t>
      </w:r>
    </w:p>
    <w:p w:rsidR="001B468B" w:rsidRPr="00D75391" w:rsidRDefault="001B468B" w:rsidP="001B468B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Требования к качеству проводимых мероприятий содержатся в </w:t>
      </w:r>
      <w:hyperlink r:id="rId7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Регламенте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662867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методических рекомендациях</w:t>
      </w:r>
      <w:r w:rsidRPr="00192ABD">
        <w:rPr>
          <w:rFonts w:ascii="Times New Roman" w:hAnsi="Times New Roman"/>
          <w:sz w:val="28"/>
          <w:szCs w:val="28"/>
        </w:rPr>
        <w:t xml:space="preserve"> и иных </w:t>
      </w:r>
      <w:r>
        <w:rPr>
          <w:rFonts w:ascii="Times New Roman" w:hAnsi="Times New Roman"/>
          <w:sz w:val="28"/>
          <w:szCs w:val="28"/>
        </w:rPr>
        <w:t xml:space="preserve">локальных </w:t>
      </w:r>
      <w:r w:rsidRPr="00192ABD">
        <w:rPr>
          <w:rFonts w:ascii="Times New Roman" w:hAnsi="Times New Roman"/>
          <w:sz w:val="28"/>
          <w:szCs w:val="28"/>
        </w:rPr>
        <w:t xml:space="preserve">нормативных </w:t>
      </w:r>
      <w:r>
        <w:rPr>
          <w:rFonts w:ascii="Times New Roman" w:hAnsi="Times New Roman"/>
          <w:sz w:val="28"/>
          <w:szCs w:val="28"/>
        </w:rPr>
        <w:t xml:space="preserve">правовых актах </w:t>
      </w:r>
      <w:r w:rsidR="00662867">
        <w:rPr>
          <w:rFonts w:ascii="Times New Roman" w:hAnsi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Мероприятие проведено качественно, если: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3.2.1. </w:t>
      </w:r>
      <w:r w:rsidRPr="00192ABD">
        <w:rPr>
          <w:rFonts w:ascii="Times New Roman" w:hAnsi="Times New Roman" w:cs="Times New Roman"/>
          <w:sz w:val="28"/>
          <w:szCs w:val="28"/>
        </w:rPr>
        <w:t>выполнены все установленные требования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192ABD">
        <w:rPr>
          <w:rFonts w:ascii="Times New Roman" w:hAnsi="Times New Roman" w:cs="Times New Roman"/>
          <w:sz w:val="28"/>
          <w:szCs w:val="28"/>
        </w:rPr>
        <w:t>процедур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планирования, подготовки, проведения мероприятия и оформления его результатов с соблюдением установленных сроков;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3.2.2. </w:t>
      </w:r>
      <w:r w:rsidRPr="00192ABD">
        <w:rPr>
          <w:rFonts w:ascii="Times New Roman" w:hAnsi="Times New Roman" w:cs="Times New Roman"/>
          <w:sz w:val="28"/>
          <w:szCs w:val="28"/>
        </w:rPr>
        <w:t>выполнен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2ABD">
        <w:rPr>
          <w:rFonts w:ascii="Times New Roman" w:hAnsi="Times New Roman" w:cs="Times New Roman"/>
          <w:sz w:val="28"/>
          <w:szCs w:val="28"/>
        </w:rPr>
        <w:t xml:space="preserve"> утвержденн</w:t>
      </w:r>
      <w:r>
        <w:rPr>
          <w:rFonts w:ascii="Times New Roman" w:hAnsi="Times New Roman" w:cs="Times New Roman"/>
          <w:sz w:val="28"/>
          <w:szCs w:val="28"/>
        </w:rPr>
        <w:t>ые плановые и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ные документы по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2AB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A007D3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планово-программные документы)</w:t>
      </w:r>
      <w:r w:rsidRPr="00192A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реализованы задачи, </w:t>
      </w:r>
      <w:r w:rsidRPr="00192ABD">
        <w:rPr>
          <w:rFonts w:ascii="Times New Roman" w:hAnsi="Times New Roman" w:cs="Times New Roman"/>
          <w:sz w:val="28"/>
          <w:szCs w:val="28"/>
        </w:rPr>
        <w:t xml:space="preserve">раскрыты </w:t>
      </w: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192ABD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192ABD">
        <w:rPr>
          <w:rFonts w:ascii="Times New Roman" w:hAnsi="Times New Roman" w:cs="Times New Roman"/>
          <w:sz w:val="28"/>
          <w:szCs w:val="28"/>
        </w:rPr>
        <w:t>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3.2.3. сформированы все предусмотренные законодательством и </w:t>
      </w:r>
      <w:r w:rsidR="005930BC">
        <w:rPr>
          <w:rFonts w:ascii="Times New Roman" w:hAnsi="Times New Roman" w:cs="Times New Roman"/>
          <w:sz w:val="28"/>
          <w:szCs w:val="28"/>
        </w:rPr>
        <w:t>муниципальными правовыми актами 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документы и материалы с соблюдением установленных требований;</w:t>
      </w:r>
    </w:p>
    <w:p w:rsidR="001B468B" w:rsidRPr="00192ABD" w:rsidRDefault="001B468B" w:rsidP="001B4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3.2.4. </w:t>
      </w:r>
      <w:r w:rsidRPr="00192ABD">
        <w:rPr>
          <w:rFonts w:ascii="Times New Roman" w:hAnsi="Times New Roman"/>
          <w:sz w:val="28"/>
          <w:szCs w:val="28"/>
        </w:rPr>
        <w:t>документы, оформленные в ходе</w:t>
      </w:r>
      <w:r>
        <w:rPr>
          <w:rFonts w:ascii="Times New Roman" w:hAnsi="Times New Roman"/>
          <w:sz w:val="28"/>
          <w:szCs w:val="28"/>
        </w:rPr>
        <w:t xml:space="preserve"> мероприятия</w:t>
      </w:r>
      <w:r w:rsidRPr="00192ABD">
        <w:rPr>
          <w:rFonts w:ascii="Times New Roman" w:hAnsi="Times New Roman"/>
          <w:sz w:val="28"/>
          <w:szCs w:val="28"/>
        </w:rPr>
        <w:t>, содержат необходимые данные, достаточные</w:t>
      </w:r>
      <w:r>
        <w:rPr>
          <w:rFonts w:ascii="Times New Roman" w:hAnsi="Times New Roman"/>
          <w:sz w:val="28"/>
          <w:szCs w:val="28"/>
        </w:rPr>
        <w:t>, объективные</w:t>
      </w:r>
      <w:r w:rsidRPr="00192ABD">
        <w:rPr>
          <w:rFonts w:ascii="Times New Roman" w:hAnsi="Times New Roman"/>
          <w:sz w:val="28"/>
          <w:szCs w:val="28"/>
        </w:rPr>
        <w:t xml:space="preserve"> и достоверные </w:t>
      </w:r>
      <w:r>
        <w:rPr>
          <w:rFonts w:ascii="Times New Roman" w:hAnsi="Times New Roman"/>
          <w:sz w:val="28"/>
          <w:szCs w:val="28"/>
        </w:rPr>
        <w:t>обоснования</w:t>
      </w:r>
      <w:r w:rsidRPr="00192ABD">
        <w:rPr>
          <w:rFonts w:ascii="Times New Roman" w:hAnsi="Times New Roman"/>
          <w:sz w:val="28"/>
          <w:szCs w:val="28"/>
        </w:rPr>
        <w:t>, подтверждающие его результаты и выявленные факты;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содержание и выводы </w:t>
      </w:r>
      <w:r>
        <w:rPr>
          <w:rFonts w:ascii="Times New Roman" w:hAnsi="Times New Roman" w:cs="Times New Roman"/>
          <w:sz w:val="28"/>
          <w:szCs w:val="28"/>
        </w:rPr>
        <w:t>итоговых</w:t>
      </w:r>
      <w:r w:rsidRPr="00192ABD">
        <w:rPr>
          <w:rFonts w:ascii="Times New Roman" w:hAnsi="Times New Roman" w:cs="Times New Roman"/>
          <w:sz w:val="28"/>
          <w:szCs w:val="28"/>
        </w:rPr>
        <w:t xml:space="preserve"> и други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92AB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 и материалов</w:t>
      </w:r>
      <w:r w:rsidRPr="00192ABD">
        <w:rPr>
          <w:rFonts w:ascii="Times New Roman" w:hAnsi="Times New Roman" w:cs="Times New Roman"/>
          <w:sz w:val="28"/>
          <w:szCs w:val="28"/>
        </w:rPr>
        <w:t>, оформленны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мероприятия</w:t>
      </w:r>
      <w:r w:rsidRPr="00192ABD">
        <w:rPr>
          <w:rFonts w:ascii="Times New Roman" w:hAnsi="Times New Roman" w:cs="Times New Roman"/>
          <w:sz w:val="28"/>
          <w:szCs w:val="28"/>
        </w:rPr>
        <w:t xml:space="preserve">, основаны на информации из </w:t>
      </w:r>
      <w:r>
        <w:rPr>
          <w:rFonts w:ascii="Times New Roman" w:hAnsi="Times New Roman" w:cs="Times New Roman"/>
          <w:sz w:val="28"/>
          <w:szCs w:val="28"/>
        </w:rPr>
        <w:t>предусмотренных к использованию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источников,</w:t>
      </w:r>
      <w:r w:rsidRPr="00192ABD">
        <w:rPr>
          <w:rFonts w:ascii="Times New Roman" w:hAnsi="Times New Roman" w:cs="Times New Roman"/>
          <w:sz w:val="28"/>
          <w:szCs w:val="28"/>
        </w:rPr>
        <w:t xml:space="preserve"> соответствуют законодательным и иным нормативным правовым актам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5930BC">
        <w:rPr>
          <w:rFonts w:ascii="Times New Roman" w:hAnsi="Times New Roman" w:cs="Times New Roman"/>
          <w:sz w:val="28"/>
          <w:szCs w:val="28"/>
        </w:rPr>
        <w:t>муниципальным правовым актам города</w:t>
      </w:r>
      <w:r w:rsidRPr="00192AB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у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5930BC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стандарта</w:t>
      </w:r>
      <w:r>
        <w:rPr>
          <w:rFonts w:ascii="Times New Roman" w:hAnsi="Times New Roman" w:cs="Times New Roman"/>
          <w:sz w:val="28"/>
          <w:szCs w:val="28"/>
        </w:rPr>
        <w:t>м,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методическим рекомендациям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м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локальным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м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правовым актам </w:t>
      </w:r>
      <w:r w:rsidR="005930BC">
        <w:rPr>
          <w:rFonts w:ascii="Times New Roman" w:hAnsi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 меры</w:t>
      </w:r>
      <w:r w:rsidRPr="00192A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отраженные </w:t>
      </w:r>
      <w:r w:rsidRPr="00192ABD">
        <w:rPr>
          <w:rFonts w:ascii="Times New Roman" w:hAnsi="Times New Roman" w:cs="Times New Roman"/>
          <w:sz w:val="28"/>
          <w:szCs w:val="28"/>
        </w:rPr>
        <w:t xml:space="preserve">в документах, оформленных в ходе и по результатам мероприятий, выполнимы, </w:t>
      </w:r>
      <w:r>
        <w:rPr>
          <w:rFonts w:ascii="Times New Roman" w:hAnsi="Times New Roman" w:cs="Times New Roman"/>
          <w:sz w:val="28"/>
          <w:szCs w:val="28"/>
        </w:rPr>
        <w:t xml:space="preserve">соотносятся с выявленными фактами, </w:t>
      </w:r>
      <w:r w:rsidRPr="00192ABD">
        <w:rPr>
          <w:rFonts w:ascii="Times New Roman" w:hAnsi="Times New Roman" w:cs="Times New Roman"/>
          <w:sz w:val="28"/>
          <w:szCs w:val="28"/>
        </w:rPr>
        <w:t>предложения (рекомендации) соответствуют законодательным и иным нормативным правовым актам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5930BC">
        <w:rPr>
          <w:rFonts w:ascii="Times New Roman" w:hAnsi="Times New Roman" w:cs="Times New Roman"/>
          <w:sz w:val="28"/>
          <w:szCs w:val="28"/>
        </w:rPr>
        <w:t xml:space="preserve">муниципальным правовым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5930BC">
        <w:rPr>
          <w:rFonts w:ascii="Times New Roman" w:hAnsi="Times New Roman" w:cs="Times New Roman"/>
          <w:sz w:val="28"/>
          <w:szCs w:val="28"/>
        </w:rPr>
        <w:t>Нижневартовска</w:t>
      </w:r>
      <w:r w:rsidRPr="00192A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у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5930BC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стандарта</w:t>
      </w:r>
      <w:r>
        <w:rPr>
          <w:rFonts w:ascii="Times New Roman" w:hAnsi="Times New Roman" w:cs="Times New Roman"/>
          <w:sz w:val="28"/>
          <w:szCs w:val="28"/>
        </w:rPr>
        <w:t>м,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методическим рекомендациям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м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локальным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м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правовым актам </w:t>
      </w:r>
      <w:r w:rsidR="005930BC">
        <w:rPr>
          <w:rFonts w:ascii="Times New Roman" w:hAnsi="Times New Roman"/>
          <w:sz w:val="28"/>
          <w:szCs w:val="28"/>
        </w:rPr>
        <w:t>Счетной палаты</w:t>
      </w:r>
      <w:r>
        <w:rPr>
          <w:rFonts w:ascii="Times New Roman" w:hAnsi="Times New Roman"/>
          <w:sz w:val="28"/>
          <w:szCs w:val="28"/>
        </w:rPr>
        <w:t>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3.2.7. </w:t>
      </w:r>
      <w:r>
        <w:rPr>
          <w:rFonts w:ascii="Times New Roman" w:hAnsi="Times New Roman" w:cs="Times New Roman"/>
          <w:sz w:val="28"/>
          <w:szCs w:val="28"/>
        </w:rPr>
        <w:t>обеспечен контроль реализации результатов мероприятий в части достаточности, полноты и результативности принятых мер.</w:t>
      </w:r>
    </w:p>
    <w:p w:rsidR="001B468B" w:rsidRPr="006B0F56" w:rsidRDefault="001B468B" w:rsidP="001B468B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D75391" w:rsidRDefault="001B468B" w:rsidP="001B468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75391">
        <w:rPr>
          <w:rFonts w:ascii="Times New Roman" w:hAnsi="Times New Roman" w:cs="Times New Roman"/>
          <w:b/>
          <w:sz w:val="28"/>
          <w:szCs w:val="28"/>
        </w:rPr>
        <w:t>4. Обеспечение качества подготовки, проведения мероприятия</w:t>
      </w:r>
    </w:p>
    <w:p w:rsidR="001B468B" w:rsidRPr="00D75391" w:rsidRDefault="001B468B" w:rsidP="001B46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391">
        <w:rPr>
          <w:rFonts w:ascii="Times New Roman" w:hAnsi="Times New Roman" w:cs="Times New Roman"/>
          <w:b/>
          <w:sz w:val="28"/>
          <w:szCs w:val="28"/>
        </w:rPr>
        <w:t>и оформления его результатов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Обеспечение качества мероприятий представляет собой процесс соблюдения установленных требований и правил, выполнения процедур подготовки, проведения мероприятия и оформления его результатов.</w:t>
      </w:r>
    </w:p>
    <w:p w:rsidR="001B468B" w:rsidRPr="00192ABD" w:rsidRDefault="001B468B" w:rsidP="001B4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ABD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 </w:t>
      </w:r>
      <w:r w:rsidRPr="00192ABD">
        <w:rPr>
          <w:rFonts w:ascii="Times New Roman" w:hAnsi="Times New Roman"/>
          <w:sz w:val="28"/>
          <w:szCs w:val="28"/>
        </w:rPr>
        <w:t xml:space="preserve">Организацию обеспечения качества мероприятия осуществляет </w:t>
      </w:r>
      <w:r w:rsidR="00A72D25">
        <w:rPr>
          <w:rFonts w:ascii="Times New Roman" w:hAnsi="Times New Roman"/>
          <w:sz w:val="28"/>
          <w:szCs w:val="28"/>
        </w:rPr>
        <w:t>аудитор</w:t>
      </w:r>
      <w:r w:rsidR="00D75391">
        <w:rPr>
          <w:rFonts w:ascii="Times New Roman" w:hAnsi="Times New Roman"/>
          <w:sz w:val="28"/>
          <w:szCs w:val="28"/>
        </w:rPr>
        <w:t xml:space="preserve"> Счетной палаты</w:t>
      </w:r>
      <w:r w:rsidRPr="00192ABD">
        <w:rPr>
          <w:rFonts w:ascii="Times New Roman" w:hAnsi="Times New Roman"/>
          <w:sz w:val="28"/>
          <w:szCs w:val="28"/>
        </w:rPr>
        <w:t>, ответственный за его проведение</w:t>
      </w:r>
      <w:r w:rsidRPr="005871A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 предметам своего ведения</w:t>
      </w:r>
      <w:r w:rsidRPr="00192ABD">
        <w:rPr>
          <w:rFonts w:ascii="Times New Roman" w:hAnsi="Times New Roman"/>
          <w:sz w:val="28"/>
          <w:szCs w:val="28"/>
        </w:rPr>
        <w:t xml:space="preserve">, посредством управления деятельностью участников мероприятия </w:t>
      </w:r>
      <w:r>
        <w:rPr>
          <w:rFonts w:ascii="Times New Roman" w:hAnsi="Times New Roman"/>
          <w:sz w:val="28"/>
          <w:szCs w:val="28"/>
        </w:rPr>
        <w:t xml:space="preserve">в соответствии с распорядительными и планово-программными документами и </w:t>
      </w:r>
      <w:r w:rsidRPr="00192ABD">
        <w:rPr>
          <w:rFonts w:ascii="Times New Roman" w:hAnsi="Times New Roman"/>
          <w:sz w:val="28"/>
          <w:szCs w:val="28"/>
        </w:rPr>
        <w:t>контрол</w:t>
      </w:r>
      <w:r>
        <w:rPr>
          <w:rFonts w:ascii="Times New Roman" w:hAnsi="Times New Roman"/>
          <w:sz w:val="28"/>
          <w:szCs w:val="28"/>
        </w:rPr>
        <w:t>я</w:t>
      </w:r>
      <w:r w:rsidRPr="00192ABD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192ABD">
        <w:rPr>
          <w:rFonts w:ascii="Times New Roman" w:hAnsi="Times New Roman"/>
          <w:sz w:val="28"/>
          <w:szCs w:val="28"/>
        </w:rPr>
        <w:t>подготовкой, проведением и оформлением результатов.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Непосредственный контроль за работой участников мероприятия на каждом этапе мероприятия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ABD">
        <w:rPr>
          <w:rFonts w:ascii="Times New Roman" w:hAnsi="Times New Roman" w:cs="Times New Roman"/>
          <w:sz w:val="28"/>
          <w:szCs w:val="28"/>
        </w:rPr>
        <w:t xml:space="preserve">т 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рабочей группы, иное должностное лицо, непосредственно осуществляющее мероприятие, в соответствии с требованиями </w:t>
      </w:r>
      <w:r>
        <w:rPr>
          <w:rFonts w:ascii="Times New Roman" w:eastAsiaTheme="minorHAnsi" w:hAnsi="Times New Roman"/>
          <w:sz w:val="28"/>
          <w:szCs w:val="28"/>
        </w:rPr>
        <w:t xml:space="preserve">локальных </w:t>
      </w:r>
      <w:r w:rsidR="00D75391">
        <w:rPr>
          <w:rFonts w:ascii="Times New Roman" w:eastAsiaTheme="minorHAnsi" w:hAnsi="Times New Roman"/>
          <w:sz w:val="28"/>
          <w:szCs w:val="28"/>
        </w:rPr>
        <w:t xml:space="preserve">нормативных </w:t>
      </w:r>
      <w:r>
        <w:rPr>
          <w:rFonts w:ascii="Times New Roman" w:eastAsiaTheme="minorHAnsi" w:hAnsi="Times New Roman"/>
          <w:sz w:val="28"/>
          <w:szCs w:val="28"/>
        </w:rPr>
        <w:t xml:space="preserve">правовых актов </w:t>
      </w:r>
      <w:r w:rsidR="00D75391">
        <w:rPr>
          <w:rFonts w:ascii="Times New Roman" w:eastAsiaTheme="minorHAnsi" w:hAnsi="Times New Roman"/>
          <w:sz w:val="28"/>
          <w:szCs w:val="28"/>
        </w:rPr>
        <w:t>Счетной палаты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192ABD">
        <w:rPr>
          <w:rFonts w:ascii="Times New Roman" w:hAnsi="Times New Roman" w:cs="Times New Roman"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192ABD">
        <w:rPr>
          <w:rFonts w:ascii="Times New Roman" w:hAnsi="Times New Roman" w:cs="Times New Roman"/>
          <w:sz w:val="28"/>
          <w:szCs w:val="28"/>
        </w:rPr>
        <w:t>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 xml:space="preserve">определяет соответствие проводимой участниками мероприятия работы </w:t>
      </w:r>
      <w:r>
        <w:rPr>
          <w:rFonts w:ascii="Times New Roman" w:hAnsi="Times New Roman" w:cs="Times New Roman"/>
          <w:sz w:val="28"/>
          <w:szCs w:val="28"/>
        </w:rPr>
        <w:t>распорядительным и планово-программным документам по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2ABD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проверяет соблюдение норм и требований </w:t>
      </w:r>
      <w:r w:rsidR="00737184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</w:t>
      </w:r>
      <w:r>
        <w:rPr>
          <w:rFonts w:ascii="Times New Roman" w:hAnsi="Times New Roman" w:cs="Times New Roman"/>
          <w:sz w:val="28"/>
          <w:szCs w:val="28"/>
        </w:rPr>
        <w:t>ов,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методических рекомендаций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локальных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правовых актов</w:t>
      </w:r>
      <w:r w:rsidR="00737184">
        <w:rPr>
          <w:rFonts w:ascii="Times New Roman" w:hAnsi="Times New Roman"/>
          <w:sz w:val="28"/>
          <w:szCs w:val="28"/>
        </w:rPr>
        <w:t xml:space="preserve"> 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>выявляет проблемы, возникающие при проведении мероприятия, в целях своевременного принятия мер по их разрешению.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В процессе управления деятельностью участников мероприятия:</w:t>
      </w:r>
    </w:p>
    <w:p w:rsidR="001B468B" w:rsidRDefault="001B468B" w:rsidP="001B4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обеспечивается </w:t>
      </w:r>
      <w:r w:rsidRPr="00192ABD">
        <w:rPr>
          <w:rFonts w:ascii="Times New Roman" w:hAnsi="Times New Roman"/>
          <w:sz w:val="28"/>
          <w:szCs w:val="28"/>
        </w:rPr>
        <w:t>эффективн</w:t>
      </w:r>
      <w:r>
        <w:rPr>
          <w:rFonts w:ascii="Times New Roman" w:hAnsi="Times New Roman"/>
          <w:sz w:val="28"/>
          <w:szCs w:val="28"/>
        </w:rPr>
        <w:t>ая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 w:rsidRPr="006C2D19">
        <w:rPr>
          <w:rFonts w:ascii="Times New Roman" w:hAnsi="Times New Roman"/>
          <w:sz w:val="28"/>
          <w:szCs w:val="28"/>
        </w:rPr>
        <w:t>деятельность работников</w:t>
      </w:r>
      <w:r>
        <w:rPr>
          <w:rFonts w:ascii="Times New Roman" w:hAnsi="Times New Roman"/>
          <w:sz w:val="28"/>
          <w:szCs w:val="28"/>
        </w:rPr>
        <w:t xml:space="preserve"> с </w:t>
      </w:r>
      <w:r w:rsidRPr="00192ABD">
        <w:rPr>
          <w:rFonts w:ascii="Times New Roman" w:hAnsi="Times New Roman"/>
          <w:sz w:val="28"/>
          <w:szCs w:val="28"/>
        </w:rPr>
        <w:t>уч</w:t>
      </w:r>
      <w:r>
        <w:rPr>
          <w:rFonts w:ascii="Times New Roman" w:hAnsi="Times New Roman"/>
          <w:sz w:val="28"/>
          <w:szCs w:val="28"/>
        </w:rPr>
        <w:t xml:space="preserve">етом </w:t>
      </w:r>
      <w:r>
        <w:rPr>
          <w:rFonts w:ascii="Times New Roman" w:eastAsiaTheme="minorHAnsi" w:hAnsi="Times New Roman"/>
          <w:sz w:val="28"/>
          <w:szCs w:val="28"/>
        </w:rPr>
        <w:t>знаний, навыков и умений (профессионального уровня)</w:t>
      </w:r>
      <w:r w:rsidRPr="00192ABD">
        <w:rPr>
          <w:rFonts w:ascii="Times New Roman" w:hAnsi="Times New Roman"/>
          <w:sz w:val="28"/>
          <w:szCs w:val="28"/>
        </w:rPr>
        <w:t>, необходимы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для качественного проведения мероприятия</w:t>
      </w:r>
      <w:r>
        <w:rPr>
          <w:rFonts w:ascii="Times New Roman" w:hAnsi="Times New Roman"/>
          <w:sz w:val="28"/>
          <w:szCs w:val="28"/>
        </w:rPr>
        <w:t>,</w:t>
      </w:r>
      <w:r w:rsidRPr="00192074">
        <w:rPr>
          <w:rFonts w:ascii="Times New Roman" w:hAnsi="Times New Roman"/>
          <w:sz w:val="28"/>
          <w:szCs w:val="28"/>
        </w:rPr>
        <w:t xml:space="preserve"> </w:t>
      </w:r>
      <w:r w:rsidRPr="00192ABD">
        <w:rPr>
          <w:rFonts w:ascii="Times New Roman" w:hAnsi="Times New Roman"/>
          <w:sz w:val="28"/>
          <w:szCs w:val="28"/>
        </w:rPr>
        <w:t>создают</w:t>
      </w:r>
      <w:r>
        <w:rPr>
          <w:rFonts w:ascii="Times New Roman" w:hAnsi="Times New Roman"/>
          <w:sz w:val="28"/>
          <w:szCs w:val="28"/>
        </w:rPr>
        <w:t>ся</w:t>
      </w:r>
      <w:r w:rsidRPr="00192ABD">
        <w:rPr>
          <w:rFonts w:ascii="Times New Roman" w:hAnsi="Times New Roman"/>
          <w:sz w:val="28"/>
          <w:szCs w:val="28"/>
        </w:rPr>
        <w:t xml:space="preserve"> все необходимые условия для </w:t>
      </w:r>
      <w:r w:rsidRPr="007172CD">
        <w:rPr>
          <w:rFonts w:ascii="Times New Roman" w:hAnsi="Times New Roman"/>
          <w:sz w:val="28"/>
          <w:szCs w:val="28"/>
        </w:rPr>
        <w:t>исключения возможностей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2ABD">
        <w:rPr>
          <w:rFonts w:ascii="Times New Roman" w:hAnsi="Times New Roman"/>
          <w:sz w:val="28"/>
          <w:szCs w:val="28"/>
        </w:rPr>
        <w:t>возникновения конфликта интересов;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>распределяют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92ABD">
        <w:rPr>
          <w:rFonts w:ascii="Times New Roman" w:hAnsi="Times New Roman" w:cs="Times New Roman"/>
          <w:sz w:val="28"/>
          <w:szCs w:val="28"/>
        </w:rPr>
        <w:t xml:space="preserve">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Pr="00192ABD">
        <w:rPr>
          <w:rFonts w:ascii="Times New Roman" w:hAnsi="Times New Roman" w:cs="Times New Roman"/>
          <w:sz w:val="28"/>
          <w:szCs w:val="28"/>
        </w:rPr>
        <w:t>подотчетности</w:t>
      </w:r>
      <w:r>
        <w:rPr>
          <w:rFonts w:ascii="Times New Roman" w:hAnsi="Times New Roman" w:cs="Times New Roman"/>
          <w:sz w:val="28"/>
          <w:szCs w:val="28"/>
        </w:rPr>
        <w:t>, подконтрольности</w:t>
      </w:r>
      <w:r w:rsidRPr="00192ABD">
        <w:rPr>
          <w:rFonts w:ascii="Times New Roman" w:hAnsi="Times New Roman" w:cs="Times New Roman"/>
          <w:sz w:val="28"/>
          <w:szCs w:val="28"/>
        </w:rPr>
        <w:t xml:space="preserve"> и персональной ответственности за качество проводимого мероприятия;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192ABD">
        <w:rPr>
          <w:rFonts w:ascii="Times New Roman" w:hAnsi="Times New Roman" w:cs="Times New Roman"/>
          <w:sz w:val="28"/>
          <w:szCs w:val="28"/>
        </w:rPr>
        <w:t xml:space="preserve"> контроль за соблюдением участниками мероприятия </w:t>
      </w:r>
      <w:hyperlink r:id="rId10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737184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</w:t>
      </w:r>
      <w:r>
        <w:rPr>
          <w:rFonts w:ascii="Times New Roman" w:hAnsi="Times New Roman" w:cs="Times New Roman"/>
          <w:sz w:val="28"/>
          <w:szCs w:val="28"/>
        </w:rPr>
        <w:t>ов,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методических рекомендаций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локальных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правовых актов </w:t>
      </w:r>
      <w:r w:rsidR="00737184">
        <w:rPr>
          <w:rFonts w:ascii="Times New Roman" w:hAnsi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 xml:space="preserve"> в процессе подготовки, проведения мероприятия и оформления его результатов</w:t>
      </w:r>
      <w:r>
        <w:rPr>
          <w:rFonts w:ascii="Times New Roman" w:hAnsi="Times New Roman" w:cs="Times New Roman"/>
          <w:sz w:val="28"/>
          <w:szCs w:val="28"/>
        </w:rPr>
        <w:t xml:space="preserve">, за </w:t>
      </w:r>
      <w:r w:rsidRPr="00192ABD">
        <w:rPr>
          <w:rFonts w:ascii="Times New Roman" w:hAnsi="Times New Roman" w:cs="Times New Roman"/>
          <w:sz w:val="28"/>
          <w:szCs w:val="28"/>
        </w:rPr>
        <w:t>рациональн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192ABD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192ABD">
        <w:rPr>
          <w:rFonts w:ascii="Times New Roman" w:hAnsi="Times New Roman" w:cs="Times New Roman"/>
          <w:sz w:val="28"/>
          <w:szCs w:val="28"/>
        </w:rPr>
        <w:t xml:space="preserve"> ими </w:t>
      </w:r>
      <w:r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Pr="00192ABD">
        <w:rPr>
          <w:rFonts w:ascii="Times New Roman" w:hAnsi="Times New Roman" w:cs="Times New Roman"/>
          <w:sz w:val="28"/>
          <w:szCs w:val="28"/>
        </w:rPr>
        <w:t>служебного времени</w:t>
      </w:r>
      <w:r w:rsidR="00A72D25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о всех отклонениях, способных повлиять на качество проводимого мероприятия, уведомляется руководитель мероприятия, который в установленных законодательством случаях и при служебной необходимости доводит соответствующую информацию до руководства </w:t>
      </w:r>
      <w:r w:rsidR="00737184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При подготовке к проведению мероприятия должностными лицами, ответственными за его проведение: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определяются</w:t>
      </w:r>
      <w:r w:rsidRPr="00192ABD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ы, способы и полнота охвата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проведения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192A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перечень и критерии выбора проверяемых органов (организаций), подлежащие анализу и оценке задачи (вопросы), </w:t>
      </w:r>
      <w:r w:rsidRPr="00192ABD">
        <w:rPr>
          <w:rFonts w:ascii="Times New Roman" w:hAnsi="Times New Roman" w:cs="Times New Roman"/>
          <w:sz w:val="28"/>
          <w:szCs w:val="28"/>
        </w:rPr>
        <w:t>объем необходимых контрольных (аналитических) процедур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192ABD">
        <w:rPr>
          <w:rFonts w:ascii="Times New Roman" w:hAnsi="Times New Roman" w:cs="Times New Roman"/>
          <w:sz w:val="28"/>
          <w:szCs w:val="28"/>
        </w:rPr>
        <w:t>методы сбора, проверки, оценки и анализа информации и фактических данных;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анализируются </w:t>
      </w:r>
      <w:r w:rsidRPr="00192ABD">
        <w:rPr>
          <w:rFonts w:ascii="Times New Roman" w:hAnsi="Times New Roman" w:cs="Times New Roman"/>
          <w:sz w:val="28"/>
          <w:szCs w:val="28"/>
        </w:rPr>
        <w:t xml:space="preserve">особенности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проверяемых органов (организаций) </w:t>
      </w:r>
      <w:r w:rsidRPr="00192ABD">
        <w:rPr>
          <w:rFonts w:ascii="Times New Roman" w:hAnsi="Times New Roman" w:cs="Times New Roman"/>
          <w:sz w:val="28"/>
          <w:szCs w:val="28"/>
        </w:rPr>
        <w:t>и возможные затруднения, которые могут возникнуть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192ABD">
        <w:rPr>
          <w:rFonts w:ascii="Times New Roman" w:hAnsi="Times New Roman" w:cs="Times New Roman"/>
          <w:sz w:val="28"/>
          <w:szCs w:val="28"/>
        </w:rPr>
        <w:t>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192ABD">
        <w:rPr>
          <w:rFonts w:ascii="Times New Roman" w:hAnsi="Times New Roman" w:cs="Times New Roman"/>
          <w:sz w:val="28"/>
          <w:szCs w:val="28"/>
        </w:rPr>
        <w:t xml:space="preserve">выясняется понимание участниками мероприятия заданий, установленных </w:t>
      </w:r>
      <w:r>
        <w:rPr>
          <w:rFonts w:ascii="Times New Roman" w:hAnsi="Times New Roman" w:cs="Times New Roman"/>
          <w:sz w:val="28"/>
          <w:szCs w:val="28"/>
        </w:rPr>
        <w:t>распорядительными и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планово-программными документами</w:t>
      </w:r>
      <w:r w:rsidRPr="00192ABD">
        <w:rPr>
          <w:rFonts w:ascii="Times New Roman" w:hAnsi="Times New Roman" w:cs="Times New Roman"/>
          <w:sz w:val="28"/>
          <w:szCs w:val="28"/>
        </w:rPr>
        <w:t>, и обязанностей, которые им надлежит исполнять;</w:t>
      </w:r>
    </w:p>
    <w:p w:rsidR="001B468B" w:rsidRDefault="001B468B" w:rsidP="00A72D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анализируются </w:t>
      </w:r>
      <w:r w:rsidRPr="00192ABD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предыдущих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192ABD">
        <w:rPr>
          <w:rFonts w:ascii="Times New Roman" w:hAnsi="Times New Roman" w:cs="Times New Roman"/>
          <w:sz w:val="28"/>
          <w:szCs w:val="28"/>
        </w:rPr>
        <w:t>и други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AB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2ABD">
        <w:rPr>
          <w:rFonts w:ascii="Times New Roman" w:hAnsi="Times New Roman" w:cs="Times New Roman"/>
          <w:sz w:val="28"/>
          <w:szCs w:val="28"/>
        </w:rPr>
        <w:t>, характеризующи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92ABD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>
        <w:rPr>
          <w:rFonts w:ascii="Times New Roman" w:hAnsi="Times New Roman" w:cs="Times New Roman"/>
          <w:sz w:val="28"/>
          <w:szCs w:val="28"/>
        </w:rPr>
        <w:t>проверяемого органа (организации)</w:t>
      </w:r>
      <w:r w:rsidR="00A72D25">
        <w:rPr>
          <w:rFonts w:ascii="Times New Roman" w:hAnsi="Times New Roman" w:cs="Times New Roman"/>
          <w:sz w:val="28"/>
          <w:szCs w:val="28"/>
        </w:rPr>
        <w:t>.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0017D9" w:rsidRDefault="001B468B" w:rsidP="001B468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017D9">
        <w:rPr>
          <w:rFonts w:ascii="Times New Roman" w:hAnsi="Times New Roman" w:cs="Times New Roman"/>
          <w:b/>
          <w:sz w:val="28"/>
          <w:szCs w:val="28"/>
        </w:rPr>
        <w:t>5. Контроль качества мероприятий</w:t>
      </w:r>
    </w:p>
    <w:p w:rsidR="001B468B" w:rsidRPr="006B0F56" w:rsidRDefault="001B468B" w:rsidP="001B468B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 xml:space="preserve">Контроль качества проводимых мероприятий в </w:t>
      </w:r>
      <w:r w:rsidR="00A72D25">
        <w:rPr>
          <w:rFonts w:ascii="Times New Roman" w:hAnsi="Times New Roman" w:cs="Times New Roman"/>
          <w:sz w:val="28"/>
          <w:szCs w:val="28"/>
        </w:rPr>
        <w:t xml:space="preserve">Счетной палате </w:t>
      </w:r>
      <w:r w:rsidRPr="00192ABD">
        <w:rPr>
          <w:rFonts w:ascii="Times New Roman" w:hAnsi="Times New Roman" w:cs="Times New Roman"/>
          <w:sz w:val="28"/>
          <w:szCs w:val="28"/>
        </w:rPr>
        <w:t>осуществляется посредством проведения: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предварительного контроля качества;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текущего контроля качества;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последующего контроля качества.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Порядок организации и осуществления п</w:t>
      </w:r>
      <w:r w:rsidRPr="00192ABD">
        <w:rPr>
          <w:rFonts w:ascii="Times New Roman" w:hAnsi="Times New Roman" w:cs="Times New Roman"/>
          <w:sz w:val="28"/>
          <w:szCs w:val="28"/>
        </w:rPr>
        <w:t>редварительн</w:t>
      </w:r>
      <w:r>
        <w:rPr>
          <w:rFonts w:ascii="Times New Roman" w:hAnsi="Times New Roman" w:cs="Times New Roman"/>
          <w:sz w:val="28"/>
          <w:szCs w:val="28"/>
        </w:rPr>
        <w:t xml:space="preserve">ого, текущего и последующего </w:t>
      </w:r>
      <w:r w:rsidRPr="00192ABD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2ABD">
        <w:rPr>
          <w:rFonts w:ascii="Times New Roman" w:hAnsi="Times New Roman" w:cs="Times New Roman"/>
          <w:sz w:val="28"/>
          <w:szCs w:val="28"/>
        </w:rPr>
        <w:t xml:space="preserve"> качества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hyperlink r:id="rId11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A72D25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, стандарта</w:t>
      </w:r>
      <w:r>
        <w:rPr>
          <w:rFonts w:ascii="Times New Roman" w:hAnsi="Times New Roman" w:cs="Times New Roman"/>
          <w:sz w:val="28"/>
          <w:szCs w:val="28"/>
        </w:rPr>
        <w:t>ми,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методическими рекомендациями </w:t>
      </w:r>
      <w:r w:rsidRPr="00192ABD">
        <w:rPr>
          <w:rFonts w:ascii="Times New Roman" w:hAnsi="Times New Roman"/>
          <w:sz w:val="28"/>
          <w:szCs w:val="28"/>
        </w:rPr>
        <w:t>и ины</w:t>
      </w:r>
      <w:r>
        <w:rPr>
          <w:rFonts w:ascii="Times New Roman" w:hAnsi="Times New Roman"/>
          <w:sz w:val="28"/>
          <w:szCs w:val="28"/>
        </w:rPr>
        <w:t>ми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локальными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правовыми актами </w:t>
      </w:r>
      <w:r w:rsidR="00A72D25">
        <w:rPr>
          <w:rFonts w:ascii="Times New Roman" w:hAnsi="Times New Roman"/>
          <w:sz w:val="28"/>
          <w:szCs w:val="28"/>
        </w:rPr>
        <w:t>Счетной палаты</w:t>
      </w:r>
      <w:r>
        <w:rPr>
          <w:rFonts w:ascii="Times New Roman" w:hAnsi="Times New Roman"/>
          <w:sz w:val="28"/>
          <w:szCs w:val="28"/>
        </w:rPr>
        <w:t xml:space="preserve">, функции и задачи по их реализации – положениями о структурных подразделениях </w:t>
      </w:r>
      <w:r w:rsidR="00A72D25">
        <w:rPr>
          <w:rFonts w:ascii="Times New Roman" w:hAnsi="Times New Roman"/>
          <w:sz w:val="28"/>
          <w:szCs w:val="28"/>
        </w:rPr>
        <w:t>Счетной палаты</w:t>
      </w:r>
      <w:r>
        <w:rPr>
          <w:rFonts w:ascii="Times New Roman" w:hAnsi="Times New Roman"/>
          <w:sz w:val="28"/>
          <w:szCs w:val="28"/>
        </w:rPr>
        <w:t xml:space="preserve"> и должностными регламентами должностных лиц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Pr="00A20A18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72D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A20A18">
        <w:rPr>
          <w:rFonts w:ascii="Times New Roman" w:hAnsi="Times New Roman" w:cs="Times New Roman"/>
          <w:sz w:val="28"/>
          <w:szCs w:val="28"/>
        </w:rPr>
        <w:t xml:space="preserve">Предварительный контроль качества осуществляется при формировании плана </w:t>
      </w:r>
      <w:r w:rsidR="00A72D25">
        <w:rPr>
          <w:rFonts w:ascii="Times New Roman" w:hAnsi="Times New Roman" w:cs="Times New Roman"/>
          <w:sz w:val="28"/>
          <w:szCs w:val="28"/>
        </w:rPr>
        <w:t>деятельности Счетной палаты</w:t>
      </w:r>
      <w:r w:rsidRPr="00A20A18">
        <w:rPr>
          <w:rFonts w:ascii="Times New Roman" w:hAnsi="Times New Roman" w:cs="Times New Roman"/>
          <w:sz w:val="28"/>
          <w:szCs w:val="28"/>
        </w:rPr>
        <w:t xml:space="preserve"> на очередной год в отношении законности (обоснованности) предлагаемых тем, проверяемых органов (организаций), соответствия процедур их выбора установленным требованиям</w:t>
      </w:r>
      <w:r>
        <w:rPr>
          <w:rFonts w:ascii="Times New Roman" w:hAnsi="Times New Roman" w:cs="Times New Roman"/>
          <w:sz w:val="28"/>
          <w:szCs w:val="28"/>
        </w:rPr>
        <w:t>, формировании распорядительных и планово-программных документов на проведение мероприятия</w:t>
      </w:r>
      <w:r w:rsidRPr="00A20A18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651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Текущий контроль качества заключается в непосредственном контроле за подготовкой, проведением мероприятия и оформлением его результатов, осуществляемом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A72D25">
        <w:rPr>
          <w:rFonts w:ascii="Times New Roman" w:hAnsi="Times New Roman" w:cs="Times New Roman"/>
          <w:sz w:val="28"/>
          <w:szCs w:val="28"/>
        </w:rPr>
        <w:t>Счетной палаты,</w:t>
      </w:r>
      <w:r>
        <w:rPr>
          <w:rFonts w:ascii="Times New Roman" w:hAnsi="Times New Roman" w:cs="Times New Roman"/>
          <w:sz w:val="28"/>
          <w:szCs w:val="28"/>
        </w:rPr>
        <w:t xml:space="preserve"> его заместителем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Текущий контроль качества направлен на выявление и оперативное устранение факторов, которые могут оказывать негативное влияние на своевременность и качество проведения мероприятия или препятствовать</w:t>
      </w:r>
      <w:r w:rsidRPr="003F0ADF">
        <w:rPr>
          <w:rFonts w:ascii="Times New Roman" w:hAnsi="Times New Roman" w:cs="Times New Roman"/>
          <w:sz w:val="28"/>
          <w:szCs w:val="28"/>
        </w:rPr>
        <w:t xml:space="preserve"> </w:t>
      </w:r>
      <w:r w:rsidRPr="00192ABD">
        <w:rPr>
          <w:rFonts w:ascii="Times New Roman" w:hAnsi="Times New Roman" w:cs="Times New Roman"/>
          <w:sz w:val="28"/>
          <w:szCs w:val="28"/>
        </w:rPr>
        <w:t>его выполнению.</w:t>
      </w:r>
    </w:p>
    <w:p w:rsidR="001B468B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5.</w:t>
      </w:r>
      <w:r w:rsidR="002651A7">
        <w:rPr>
          <w:rFonts w:ascii="Times New Roman" w:hAnsi="Times New Roman" w:cs="Times New Roman"/>
          <w:spacing w:val="-4"/>
          <w:sz w:val="28"/>
          <w:szCs w:val="28"/>
        </w:rPr>
        <w:t>4</w:t>
      </w:r>
      <w:r>
        <w:rPr>
          <w:rFonts w:ascii="Times New Roman" w:hAnsi="Times New Roman" w:cs="Times New Roman"/>
          <w:spacing w:val="-4"/>
          <w:sz w:val="28"/>
          <w:szCs w:val="28"/>
        </w:rPr>
        <w:t>. </w:t>
      </w:r>
      <w:r w:rsidRPr="00192ABD">
        <w:rPr>
          <w:rFonts w:ascii="Times New Roman" w:hAnsi="Times New Roman" w:cs="Times New Roman"/>
          <w:sz w:val="28"/>
          <w:szCs w:val="28"/>
        </w:rPr>
        <w:t xml:space="preserve">Последующий контроль качества осуществляется после завершения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192ABD">
        <w:rPr>
          <w:rFonts w:ascii="Times New Roman" w:hAnsi="Times New Roman" w:cs="Times New Roman"/>
          <w:sz w:val="28"/>
          <w:szCs w:val="28"/>
        </w:rPr>
        <w:t>качества</w:t>
      </w:r>
      <w:r>
        <w:rPr>
          <w:rFonts w:ascii="Times New Roman" w:hAnsi="Times New Roman" w:cs="Times New Roman"/>
          <w:sz w:val="28"/>
          <w:szCs w:val="28"/>
        </w:rPr>
        <w:t xml:space="preserve"> и качества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 его</w:t>
      </w:r>
      <w:r w:rsidRPr="00192ABD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предназначен для того, чтобы установить, насколько эффективным является управление процессами </w:t>
      </w:r>
      <w:r>
        <w:rPr>
          <w:rFonts w:ascii="Times New Roman" w:hAnsi="Times New Roman" w:cs="Times New Roman"/>
          <w:sz w:val="28"/>
          <w:szCs w:val="28"/>
        </w:rPr>
        <w:t xml:space="preserve">подготовки, 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и оформления </w:t>
      </w:r>
      <w:r w:rsidRPr="00192ABD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>
        <w:rPr>
          <w:rFonts w:ascii="Times New Roman" w:hAnsi="Times New Roman" w:cs="Times New Roman"/>
          <w:sz w:val="28"/>
          <w:szCs w:val="28"/>
        </w:rPr>
        <w:t xml:space="preserve">выявить причины, которые могут негативно повлиять на качество проводимых мероприятий, </w:t>
      </w:r>
      <w:r w:rsidRPr="00192ABD">
        <w:rPr>
          <w:rFonts w:ascii="Times New Roman" w:hAnsi="Times New Roman" w:cs="Times New Roman"/>
          <w:sz w:val="28"/>
          <w:szCs w:val="28"/>
        </w:rPr>
        <w:t xml:space="preserve">а также определить, что необходимо предпринять для повышения результативности контрольной и экспертно-аналитической деятельности </w:t>
      </w:r>
      <w:r w:rsidR="002651A7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9"/>
      <w:bookmarkEnd w:id="1"/>
      <w:r w:rsidRPr="00192ABD">
        <w:rPr>
          <w:rFonts w:ascii="Times New Roman" w:hAnsi="Times New Roman" w:cs="Times New Roman"/>
          <w:sz w:val="28"/>
          <w:szCs w:val="28"/>
        </w:rPr>
        <w:t>5.</w:t>
      </w:r>
      <w:r w:rsidR="00591FD1">
        <w:rPr>
          <w:rFonts w:ascii="Times New Roman" w:hAnsi="Times New Roman" w:cs="Times New Roman"/>
          <w:sz w:val="28"/>
          <w:szCs w:val="28"/>
        </w:rPr>
        <w:t>5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 xml:space="preserve">Проверка качества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в рамках текущего и последующего контроля – </w:t>
      </w:r>
      <w:r w:rsidRPr="00192ABD">
        <w:rPr>
          <w:rFonts w:ascii="Times New Roman" w:hAnsi="Times New Roman" w:cs="Times New Roman"/>
          <w:sz w:val="28"/>
          <w:szCs w:val="28"/>
        </w:rPr>
        <w:t xml:space="preserve">организационная форма действий, осуществляемых </w:t>
      </w:r>
      <w:r w:rsidR="002651A7">
        <w:rPr>
          <w:rFonts w:ascii="Times New Roman" w:hAnsi="Times New Roman" w:cs="Times New Roman"/>
          <w:sz w:val="28"/>
          <w:szCs w:val="28"/>
        </w:rPr>
        <w:t>Председателем Счетной палаты, его заместителем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ABD">
        <w:rPr>
          <w:rFonts w:ascii="Times New Roman" w:hAnsi="Times New Roman" w:cs="Times New Roman"/>
          <w:sz w:val="28"/>
          <w:szCs w:val="28"/>
        </w:rPr>
        <w:t xml:space="preserve">в целях определения, в какой мере соблюдаются </w:t>
      </w:r>
      <w:r>
        <w:rPr>
          <w:rFonts w:ascii="Times New Roman" w:hAnsi="Times New Roman" w:cs="Times New Roman"/>
          <w:sz w:val="28"/>
          <w:szCs w:val="28"/>
        </w:rPr>
        <w:t>требования законодательства, положения</w:t>
      </w:r>
      <w:r w:rsidRPr="00192ABD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r:id="rId12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КСП Москвы</w:t>
      </w:r>
      <w:r w:rsidRPr="00192ABD">
        <w:rPr>
          <w:rFonts w:ascii="Times New Roman" w:hAnsi="Times New Roman" w:cs="Times New Roman"/>
          <w:sz w:val="28"/>
          <w:szCs w:val="28"/>
        </w:rPr>
        <w:t>, стандарта</w:t>
      </w:r>
      <w:r>
        <w:rPr>
          <w:rFonts w:ascii="Times New Roman" w:hAnsi="Times New Roman" w:cs="Times New Roman"/>
          <w:sz w:val="28"/>
          <w:szCs w:val="28"/>
        </w:rPr>
        <w:t>ми,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методическими рекомендациями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ми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локальными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правовыми актами КСП Москвы</w:t>
      </w:r>
      <w:r w:rsidRPr="00192ABD">
        <w:rPr>
          <w:rFonts w:ascii="Times New Roman" w:hAnsi="Times New Roman" w:cs="Times New Roman"/>
          <w:sz w:val="28"/>
          <w:szCs w:val="28"/>
        </w:rPr>
        <w:t>, и выполняются процедуры подготовки, проведения мероприятия и оформления его результатов.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 xml:space="preserve">Проверка качества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проводится на любом этапе его проведения </w:t>
      </w:r>
      <w:r w:rsidRPr="00BA4F28">
        <w:rPr>
          <w:rFonts w:ascii="Times New Roman" w:hAnsi="Times New Roman" w:cs="Times New Roman"/>
          <w:sz w:val="28"/>
          <w:szCs w:val="28"/>
        </w:rPr>
        <w:t>по направлению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192ABD">
        <w:rPr>
          <w:rFonts w:ascii="Times New Roman" w:hAnsi="Times New Roman" w:cs="Times New Roman"/>
          <w:sz w:val="28"/>
          <w:szCs w:val="28"/>
        </w:rPr>
        <w:t>после завершения мероприятия.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ABD">
        <w:rPr>
          <w:rFonts w:ascii="Times New Roman" w:hAnsi="Times New Roman" w:cs="Times New Roman"/>
          <w:sz w:val="28"/>
          <w:szCs w:val="28"/>
        </w:rPr>
        <w:t>5.</w:t>
      </w:r>
      <w:r w:rsidR="00591FD1">
        <w:rPr>
          <w:rFonts w:ascii="Times New Roman" w:hAnsi="Times New Roman" w:cs="Times New Roman"/>
          <w:sz w:val="28"/>
          <w:szCs w:val="28"/>
        </w:rPr>
        <w:t>6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2ABD">
        <w:rPr>
          <w:rFonts w:ascii="Times New Roman" w:hAnsi="Times New Roman" w:cs="Times New Roman"/>
          <w:sz w:val="28"/>
          <w:szCs w:val="28"/>
        </w:rPr>
        <w:t xml:space="preserve">Решение о проведении проверки </w:t>
      </w:r>
      <w:r>
        <w:rPr>
          <w:rFonts w:ascii="Times New Roman" w:hAnsi="Times New Roman" w:cs="Times New Roman"/>
          <w:sz w:val="28"/>
          <w:szCs w:val="28"/>
        </w:rPr>
        <w:t xml:space="preserve">и оценке </w:t>
      </w:r>
      <w:r w:rsidRPr="00192ABD">
        <w:rPr>
          <w:rFonts w:ascii="Times New Roman" w:hAnsi="Times New Roman" w:cs="Times New Roman"/>
          <w:sz w:val="28"/>
          <w:szCs w:val="28"/>
        </w:rPr>
        <w:t xml:space="preserve">качества </w:t>
      </w:r>
      <w:r>
        <w:rPr>
          <w:rFonts w:ascii="Times New Roman" w:hAnsi="Times New Roman" w:cs="Times New Roman"/>
          <w:sz w:val="28"/>
          <w:szCs w:val="28"/>
        </w:rPr>
        <w:t xml:space="preserve">проведенного </w:t>
      </w:r>
      <w:r w:rsidRPr="00192ABD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установленных локальными нормативными правовыми актами </w:t>
      </w:r>
      <w:r w:rsidR="002651A7">
        <w:rPr>
          <w:rFonts w:ascii="Times New Roman" w:hAnsi="Times New Roman" w:cs="Times New Roman"/>
          <w:sz w:val="28"/>
          <w:szCs w:val="28"/>
        </w:rPr>
        <w:t xml:space="preserve">Счетной палатой </w:t>
      </w:r>
      <w:r>
        <w:rPr>
          <w:rFonts w:ascii="Times New Roman" w:hAnsi="Times New Roman" w:cs="Times New Roman"/>
          <w:sz w:val="28"/>
          <w:szCs w:val="28"/>
        </w:rPr>
        <w:t xml:space="preserve">случаях </w:t>
      </w:r>
      <w:r w:rsidRPr="00192ABD">
        <w:rPr>
          <w:rFonts w:ascii="Times New Roman" w:hAnsi="Times New Roman" w:cs="Times New Roman"/>
          <w:sz w:val="28"/>
          <w:szCs w:val="28"/>
        </w:rPr>
        <w:t>принимает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2651A7">
        <w:rPr>
          <w:rFonts w:ascii="Times New Roman" w:hAnsi="Times New Roman" w:cs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5.</w:t>
      </w:r>
      <w:r w:rsidR="00591FD1">
        <w:rPr>
          <w:rFonts w:ascii="Times New Roman" w:hAnsi="Times New Roman" w:cs="Times New Roman"/>
          <w:sz w:val="28"/>
          <w:szCs w:val="28"/>
        </w:rPr>
        <w:t>7</w:t>
      </w:r>
      <w:r w:rsidRPr="00C92B16">
        <w:rPr>
          <w:rFonts w:ascii="Times New Roman" w:hAnsi="Times New Roman" w:cs="Times New Roman"/>
          <w:sz w:val="28"/>
          <w:szCs w:val="28"/>
        </w:rPr>
        <w:t xml:space="preserve">. Проверка качества мероприятия проводится, в том числе на </w:t>
      </w:r>
      <w:r w:rsidRPr="00C92B16">
        <w:rPr>
          <w:rFonts w:ascii="Times New Roman" w:hAnsi="Times New Roman" w:cs="Times New Roman"/>
          <w:sz w:val="28"/>
          <w:szCs w:val="28"/>
        </w:rPr>
        <w:lastRenderedPageBreak/>
        <w:t>предмет: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соблюдения установленных требований к процедурам подготовки, проведения мероприятия и оформления его результатов;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наличия факторов, которые могли оказать влияние на проведение мероприятия, включая имеющиеся риски;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четкого распределения между участниками мероприятия обязанностей и заданий (вопросов);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соблюдения необходимых процедур получения доказательств, подтверждающих выводы (рекомендации), и их обоснованности;</w:t>
      </w:r>
    </w:p>
    <w:p w:rsidR="001B468B" w:rsidRPr="00C92B16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 xml:space="preserve">использования информационно-аналитических систем </w:t>
      </w:r>
      <w:r w:rsidR="002651A7">
        <w:rPr>
          <w:rFonts w:ascii="Times New Roman" w:hAnsi="Times New Roman" w:cs="Times New Roman"/>
          <w:sz w:val="28"/>
          <w:szCs w:val="28"/>
        </w:rPr>
        <w:t>Счетной палаты</w:t>
      </w:r>
      <w:r w:rsidRPr="00C92B16">
        <w:rPr>
          <w:rFonts w:ascii="Times New Roman" w:hAnsi="Times New Roman" w:cs="Times New Roman"/>
          <w:sz w:val="28"/>
          <w:szCs w:val="28"/>
        </w:rPr>
        <w:t xml:space="preserve"> и внешних информационных систем.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B16">
        <w:rPr>
          <w:rFonts w:ascii="Times New Roman" w:hAnsi="Times New Roman" w:cs="Times New Roman"/>
          <w:sz w:val="28"/>
          <w:szCs w:val="28"/>
        </w:rPr>
        <w:t>5.</w:t>
      </w:r>
      <w:r w:rsidR="00591FD1">
        <w:rPr>
          <w:rFonts w:ascii="Times New Roman" w:hAnsi="Times New Roman" w:cs="Times New Roman"/>
          <w:sz w:val="28"/>
          <w:szCs w:val="28"/>
        </w:rPr>
        <w:t>8</w:t>
      </w:r>
      <w:r w:rsidRPr="00C92B16">
        <w:rPr>
          <w:rFonts w:ascii="Times New Roman" w:hAnsi="Times New Roman" w:cs="Times New Roman"/>
          <w:sz w:val="28"/>
          <w:szCs w:val="28"/>
        </w:rPr>
        <w:t>.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 проверки качества мероприятия уполномоченные с</w:t>
      </w:r>
      <w:r w:rsidRPr="00192ABD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92ABD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192ABD">
        <w:rPr>
          <w:rFonts w:ascii="Times New Roman" w:hAnsi="Times New Roman" w:cs="Times New Roman"/>
          <w:sz w:val="28"/>
          <w:szCs w:val="28"/>
        </w:rPr>
        <w:t xml:space="preserve"> поручена проверка качества мероприятия, </w:t>
      </w:r>
      <w:r>
        <w:rPr>
          <w:rFonts w:ascii="Times New Roman" w:hAnsi="Times New Roman" w:cs="Times New Roman"/>
          <w:sz w:val="28"/>
          <w:szCs w:val="28"/>
        </w:rPr>
        <w:t>формируют</w:t>
      </w:r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установленные локальными нормативными правовыми актами </w:t>
      </w:r>
      <w:r w:rsidR="002651A7">
        <w:rPr>
          <w:rFonts w:ascii="Times New Roman" w:hAnsi="Times New Roman" w:cs="Times New Roman"/>
          <w:sz w:val="28"/>
          <w:szCs w:val="28"/>
        </w:rPr>
        <w:t>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документы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p w:rsidR="001B468B" w:rsidRPr="00192ABD" w:rsidRDefault="001B468B" w:rsidP="001B46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оформляемым в ходе контроля качества мероприятий документам и материалам, р</w:t>
      </w:r>
      <w:r w:rsidRPr="00192ABD">
        <w:rPr>
          <w:rFonts w:ascii="Times New Roman" w:hAnsi="Times New Roman" w:cs="Times New Roman"/>
          <w:sz w:val="28"/>
          <w:szCs w:val="28"/>
        </w:rPr>
        <w:t xml:space="preserve">екомендуемые формы </w:t>
      </w:r>
      <w:r>
        <w:rPr>
          <w:rFonts w:ascii="Times New Roman" w:hAnsi="Times New Roman" w:cs="Times New Roman"/>
          <w:sz w:val="28"/>
          <w:szCs w:val="28"/>
        </w:rPr>
        <w:t xml:space="preserve">оформления результатов контроля качества содержатся в </w:t>
      </w:r>
      <w:hyperlink r:id="rId13" w:history="1">
        <w:r w:rsidRPr="00192ABD">
          <w:rPr>
            <w:rFonts w:ascii="Times New Roman" w:hAnsi="Times New Roman" w:cs="Times New Roman"/>
            <w:sz w:val="28"/>
            <w:szCs w:val="28"/>
          </w:rPr>
          <w:t>Регламент</w:t>
        </w:r>
        <w:r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Pr="00192ABD">
        <w:rPr>
          <w:rFonts w:ascii="Times New Roman" w:hAnsi="Times New Roman" w:cs="Times New Roman"/>
          <w:sz w:val="28"/>
          <w:szCs w:val="28"/>
        </w:rPr>
        <w:t xml:space="preserve"> </w:t>
      </w:r>
      <w:r w:rsidR="002651A7">
        <w:rPr>
          <w:rFonts w:ascii="Times New Roman" w:hAnsi="Times New Roman" w:cs="Times New Roman"/>
          <w:sz w:val="28"/>
          <w:szCs w:val="28"/>
        </w:rPr>
        <w:t>Счетной палаты,</w:t>
      </w:r>
      <w:r w:rsidRPr="00192ABD">
        <w:rPr>
          <w:rFonts w:ascii="Times New Roman" w:hAnsi="Times New Roman" w:cs="Times New Roman"/>
          <w:sz w:val="28"/>
          <w:szCs w:val="28"/>
        </w:rPr>
        <w:t xml:space="preserve"> стандарта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747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методических рекомендациях</w:t>
      </w:r>
      <w:r w:rsidRPr="00192ABD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локальных </w:t>
      </w:r>
      <w:r w:rsidRPr="00192ABD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х</w:t>
      </w:r>
      <w:r w:rsidRPr="00192A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правовых актах </w:t>
      </w:r>
      <w:r w:rsidR="002651A7">
        <w:rPr>
          <w:rFonts w:ascii="Times New Roman" w:hAnsi="Times New Roman"/>
          <w:sz w:val="28"/>
          <w:szCs w:val="28"/>
        </w:rPr>
        <w:t>Счетной палаты</w:t>
      </w:r>
      <w:r w:rsidRPr="00192ABD">
        <w:rPr>
          <w:rFonts w:ascii="Times New Roman" w:hAnsi="Times New Roman" w:cs="Times New Roman"/>
          <w:sz w:val="28"/>
          <w:szCs w:val="28"/>
        </w:rPr>
        <w:t>.</w:t>
      </w:r>
    </w:p>
    <w:sectPr w:rsidR="001B468B" w:rsidRPr="00192ABD" w:rsidSect="006415F6">
      <w:headerReference w:type="default" r:id="rId14"/>
      <w:pgSz w:w="11906" w:h="16838"/>
      <w:pgMar w:top="1418" w:right="113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49" w:rsidRDefault="00571249">
      <w:pPr>
        <w:spacing w:after="0" w:line="240" w:lineRule="auto"/>
      </w:pPr>
      <w:r>
        <w:separator/>
      </w:r>
    </w:p>
  </w:endnote>
  <w:endnote w:type="continuationSeparator" w:id="0">
    <w:p w:rsidR="00571249" w:rsidRDefault="00571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49" w:rsidRDefault="00571249">
      <w:pPr>
        <w:spacing w:after="0" w:line="240" w:lineRule="auto"/>
      </w:pPr>
      <w:r>
        <w:separator/>
      </w:r>
    </w:p>
  </w:footnote>
  <w:footnote w:type="continuationSeparator" w:id="0">
    <w:p w:rsidR="00571249" w:rsidRDefault="00571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2787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074" w:rsidRPr="00565350" w:rsidRDefault="000017D9">
        <w:pPr>
          <w:pStyle w:val="a3"/>
          <w:jc w:val="center"/>
          <w:rPr>
            <w:rFonts w:ascii="Times New Roman" w:hAnsi="Times New Roman" w:cs="Times New Roman"/>
          </w:rPr>
        </w:pPr>
        <w:r w:rsidRPr="00565350">
          <w:rPr>
            <w:rFonts w:ascii="Times New Roman" w:hAnsi="Times New Roman" w:cs="Times New Roman"/>
          </w:rPr>
          <w:fldChar w:fldCharType="begin"/>
        </w:r>
        <w:r w:rsidRPr="00565350">
          <w:rPr>
            <w:rFonts w:ascii="Times New Roman" w:hAnsi="Times New Roman" w:cs="Times New Roman"/>
          </w:rPr>
          <w:instrText>PAGE   \* MERGEFORMAT</w:instrText>
        </w:r>
        <w:r w:rsidRPr="00565350">
          <w:rPr>
            <w:rFonts w:ascii="Times New Roman" w:hAnsi="Times New Roman" w:cs="Times New Roman"/>
          </w:rPr>
          <w:fldChar w:fldCharType="separate"/>
        </w:r>
        <w:r w:rsidR="00A43127">
          <w:rPr>
            <w:rFonts w:ascii="Times New Roman" w:hAnsi="Times New Roman" w:cs="Times New Roman"/>
            <w:noProof/>
          </w:rPr>
          <w:t>2</w:t>
        </w:r>
        <w:r w:rsidRPr="00565350">
          <w:rPr>
            <w:rFonts w:ascii="Times New Roman" w:hAnsi="Times New Roman" w:cs="Times New Roman"/>
          </w:rPr>
          <w:fldChar w:fldCharType="end"/>
        </w:r>
      </w:p>
    </w:sdtContent>
  </w:sdt>
  <w:p w:rsidR="00192074" w:rsidRDefault="005712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68B"/>
    <w:rsid w:val="000017D9"/>
    <w:rsid w:val="00002045"/>
    <w:rsid w:val="000D3C40"/>
    <w:rsid w:val="001B468B"/>
    <w:rsid w:val="002651A7"/>
    <w:rsid w:val="005174B0"/>
    <w:rsid w:val="00571249"/>
    <w:rsid w:val="00591FD1"/>
    <w:rsid w:val="005930BC"/>
    <w:rsid w:val="00656E64"/>
    <w:rsid w:val="00662867"/>
    <w:rsid w:val="00737184"/>
    <w:rsid w:val="00941991"/>
    <w:rsid w:val="00A43127"/>
    <w:rsid w:val="00A44367"/>
    <w:rsid w:val="00A72D25"/>
    <w:rsid w:val="00AA1D2E"/>
    <w:rsid w:val="00C932DF"/>
    <w:rsid w:val="00D24A03"/>
    <w:rsid w:val="00D75391"/>
    <w:rsid w:val="00E9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31E0"/>
  <w15:docId w15:val="{FE1D222A-0AA5-40D1-94FD-C0F6579B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46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46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B468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1B468B"/>
  </w:style>
  <w:style w:type="table" w:styleId="a5">
    <w:name w:val="Table Grid"/>
    <w:basedOn w:val="a1"/>
    <w:uiPriority w:val="39"/>
    <w:rsid w:val="001B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E95D0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24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4A0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B79A666E479441934B7FBE5D42E5257F01C6EB93D2AA76309C0FB669x7p1O" TargetMode="External"/><Relationship Id="rId13" Type="http://schemas.openxmlformats.org/officeDocument/2006/relationships/hyperlink" Target="consultantplus://offline/ref=74B79A666E479441934B7FBE5D42E5257F01C6EB93D2AA76309C0FB669x7p1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B79A666E479441934B7FBE5D42E5257F01C6EB93D2AA76309C0FB669x7p1O" TargetMode="External"/><Relationship Id="rId12" Type="http://schemas.openxmlformats.org/officeDocument/2006/relationships/hyperlink" Target="consultantplus://offline/ref=74B79A666E479441934B7FBE5D42E5257F01C6EB93D2AA76309C0FB669x7p1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4B79A666E479441934B7FBE5D42E5257F01C6EB93D2AA76309C0FB669x7p1O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B79A666E479441934B7FBE5D42E5257F01C6EB93D2AA76309C0FB669x7p1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4B79A666E479441934B7FBE5D42E5257F01C6EB93D2AA76309C0FB669x7p1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Белянина Татьяна Анатольевна</dc:creator>
  <cp:lastModifiedBy>Билиенко Наталья Олеговна</cp:lastModifiedBy>
  <cp:revision>9</cp:revision>
  <dcterms:created xsi:type="dcterms:W3CDTF">2019-12-11T10:07:00Z</dcterms:created>
  <dcterms:modified xsi:type="dcterms:W3CDTF">2020-02-07T10:40:00Z</dcterms:modified>
</cp:coreProperties>
</file>