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6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0041BC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0041BC">
            <w:pPr>
              <w:rPr>
                <w:b/>
                <w:sz w:val="24"/>
              </w:rPr>
            </w:pPr>
          </w:p>
          <w:p w:rsidR="000C50A7" w:rsidRPr="000046C8" w:rsidRDefault="000C50A7" w:rsidP="000041BC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0F0EF4">
              <w:rPr>
                <w:b/>
                <w:sz w:val="24"/>
              </w:rPr>
              <w:t>2</w:t>
            </w:r>
            <w:r w:rsidR="00916DCD">
              <w:rPr>
                <w:b/>
                <w:sz w:val="24"/>
              </w:rPr>
              <w:t>5</w:t>
            </w:r>
            <w:r w:rsidR="009A2F9B">
              <w:rPr>
                <w:b/>
                <w:sz w:val="24"/>
              </w:rPr>
              <w:t xml:space="preserve"> </w:t>
            </w:r>
            <w:r w:rsidR="000F0EF4">
              <w:rPr>
                <w:b/>
                <w:sz w:val="24"/>
              </w:rPr>
              <w:t>марта</w:t>
            </w:r>
            <w:r>
              <w:rPr>
                <w:b/>
                <w:sz w:val="24"/>
              </w:rPr>
              <w:t xml:space="preserve"> 201</w:t>
            </w:r>
            <w:r w:rsidR="000F0EF4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D97A7E">
              <w:rPr>
                <w:b/>
                <w:sz w:val="24"/>
              </w:rPr>
              <w:t xml:space="preserve"> </w:t>
            </w:r>
            <w:r w:rsidR="00D97A7E" w:rsidRPr="00D97A7E">
              <w:rPr>
                <w:b/>
                <w:sz w:val="24"/>
                <w:u w:val="single"/>
              </w:rPr>
              <w:t>24</w:t>
            </w:r>
            <w:r w:rsidRPr="00D97A7E">
              <w:rPr>
                <w:b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>02</w:t>
            </w:r>
          </w:p>
          <w:p w:rsidR="000C50A7" w:rsidRPr="001A6566" w:rsidRDefault="000C50A7" w:rsidP="000041BC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5C0225" w:rsidRDefault="002A09B9" w:rsidP="00465210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5C0225">
        <w:rPr>
          <w:b/>
          <w:sz w:val="28"/>
          <w:szCs w:val="28"/>
        </w:rPr>
        <w:t xml:space="preserve">проект постановления Администрации города </w:t>
      </w:r>
    </w:p>
    <w:p w:rsidR="000C50A7" w:rsidRPr="00F95629" w:rsidRDefault="005C0225" w:rsidP="00916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приложение к постановлению администрации города от </w:t>
      </w:r>
      <w:r w:rsidR="00916DCD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.</w:t>
      </w:r>
      <w:r w:rsidR="00916DCD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.201</w:t>
      </w:r>
      <w:r w:rsidR="00916DC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№</w:t>
      </w:r>
      <w:r w:rsidR="000F0EF4">
        <w:rPr>
          <w:b/>
          <w:sz w:val="28"/>
          <w:szCs w:val="28"/>
        </w:rPr>
        <w:t xml:space="preserve"> 1</w:t>
      </w:r>
      <w:r w:rsidR="00916DCD">
        <w:rPr>
          <w:b/>
          <w:sz w:val="28"/>
          <w:szCs w:val="28"/>
        </w:rPr>
        <w:t>734</w:t>
      </w:r>
      <w:r>
        <w:rPr>
          <w:b/>
          <w:sz w:val="28"/>
          <w:szCs w:val="28"/>
        </w:rPr>
        <w:t xml:space="preserve"> «Об утверждении </w:t>
      </w:r>
      <w:r w:rsidR="002A09B9" w:rsidRPr="00F9562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ой</w:t>
      </w:r>
      <w:r w:rsidR="002A09B9" w:rsidRPr="00F9562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ы </w:t>
      </w:r>
      <w:r w:rsidR="00392800" w:rsidRPr="00F95629">
        <w:rPr>
          <w:b/>
          <w:sz w:val="28"/>
          <w:szCs w:val="28"/>
        </w:rPr>
        <w:t>«</w:t>
      </w:r>
      <w:r w:rsidR="00916DCD">
        <w:rPr>
          <w:b/>
          <w:sz w:val="28"/>
          <w:szCs w:val="28"/>
        </w:rPr>
        <w:t>Электронный Нижневартовск на 2014-2016 годы</w:t>
      </w:r>
      <w:r w:rsidR="00392800" w:rsidRPr="00F95629">
        <w:rPr>
          <w:b/>
          <w:sz w:val="28"/>
          <w:szCs w:val="28"/>
        </w:rPr>
        <w:t>».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Федерации: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282F35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0F0EF4">
        <w:rPr>
          <w:rFonts w:eastAsiaTheme="minorHAnsi"/>
          <w:sz w:val="28"/>
          <w:szCs w:val="28"/>
          <w:lang w:eastAsia="en-US"/>
        </w:rPr>
        <w:t>соответствии с пунктом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600A52">
        <w:rPr>
          <w:rFonts w:eastAsiaTheme="minorHAnsi"/>
          <w:sz w:val="28"/>
          <w:szCs w:val="28"/>
          <w:lang w:eastAsia="en-US"/>
        </w:rPr>
        <w:t>5</w:t>
      </w:r>
      <w:r w:rsidR="00A011B7" w:rsidRPr="000F0EF4">
        <w:rPr>
          <w:rFonts w:eastAsiaTheme="minorHAnsi"/>
          <w:sz w:val="28"/>
          <w:szCs w:val="28"/>
          <w:lang w:eastAsia="en-US"/>
        </w:rPr>
        <w:t>.3</w:t>
      </w:r>
      <w:r w:rsidRPr="000F0EF4">
        <w:rPr>
          <w:rFonts w:eastAsiaTheme="minorHAnsi"/>
          <w:sz w:val="28"/>
          <w:szCs w:val="28"/>
          <w:lang w:eastAsia="en-US"/>
        </w:rPr>
        <w:t>.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Положения о порядке разработки и реализации муниципальных программ города Нижневартовска, утвержденного постановлением Администрации города Нижневартовска от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11.01.2016 № 2 «О программах города Нижневартовска» </w:t>
      </w:r>
      <w:r w:rsidR="002814D7" w:rsidRPr="000F0EF4">
        <w:rPr>
          <w:rFonts w:eastAsiaTheme="minorHAnsi"/>
          <w:sz w:val="28"/>
          <w:szCs w:val="28"/>
          <w:lang w:eastAsia="en-US"/>
        </w:rPr>
        <w:t>(далее по тексту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>-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администрации от 11.01.2016 </w:t>
      </w:r>
      <w:r w:rsidR="002814D7" w:rsidRPr="000F0EF4">
        <w:rPr>
          <w:rFonts w:eastAsiaTheme="minorHAnsi"/>
          <w:sz w:val="28"/>
          <w:szCs w:val="28"/>
          <w:lang w:eastAsia="en-US"/>
        </w:rPr>
        <w:t>№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 2</w:t>
      </w:r>
      <w:r w:rsidR="002814D7" w:rsidRPr="000F0EF4">
        <w:rPr>
          <w:rFonts w:eastAsiaTheme="minorHAnsi"/>
          <w:sz w:val="28"/>
          <w:szCs w:val="28"/>
          <w:lang w:eastAsia="en-US"/>
        </w:rPr>
        <w:t>)</w:t>
      </w:r>
      <w:r w:rsidR="00A011B7" w:rsidRPr="000F0EF4">
        <w:rPr>
          <w:rFonts w:eastAsiaTheme="minorHAnsi"/>
          <w:sz w:val="28"/>
          <w:szCs w:val="28"/>
          <w:lang w:eastAsia="en-US"/>
        </w:rPr>
        <w:t>:</w:t>
      </w:r>
    </w:p>
    <w:p w:rsidR="00600A52" w:rsidRDefault="00600A52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и</w:t>
      </w:r>
      <w:r w:rsidRPr="000F0EF4">
        <w:rPr>
          <w:rFonts w:eastAsiaTheme="minorHAnsi"/>
          <w:sz w:val="28"/>
          <w:szCs w:val="28"/>
          <w:lang w:eastAsia="en-US"/>
        </w:rPr>
        <w:t>змен</w:t>
      </w:r>
      <w:r>
        <w:rPr>
          <w:rFonts w:eastAsiaTheme="minorHAnsi"/>
          <w:sz w:val="28"/>
          <w:szCs w:val="28"/>
          <w:lang w:eastAsia="en-US"/>
        </w:rPr>
        <w:t xml:space="preserve">ения в муниципальные программы </w:t>
      </w:r>
      <w:r w:rsidRPr="000F0EF4">
        <w:rPr>
          <w:rFonts w:eastAsiaTheme="minorHAnsi"/>
          <w:sz w:val="28"/>
          <w:szCs w:val="28"/>
          <w:lang w:eastAsia="en-US"/>
        </w:rPr>
        <w:t>утверждаются муниципальным правовым актом города Нижневартовска без одобрения Думой города.</w:t>
      </w:r>
      <w:bookmarkStart w:id="0" w:name="sub_36"/>
    </w:p>
    <w:p w:rsidR="00600A52" w:rsidRDefault="00600A52" w:rsidP="000F0E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="0076109B">
        <w:rPr>
          <w:sz w:val="28"/>
          <w:szCs w:val="28"/>
        </w:rPr>
        <w:t>в муниципальную програ</w:t>
      </w:r>
      <w:r w:rsidR="0076109B" w:rsidRPr="00632F3F">
        <w:rPr>
          <w:sz w:val="28"/>
          <w:szCs w:val="28"/>
        </w:rPr>
        <w:t>мму</w:t>
      </w:r>
      <w:r w:rsidRPr="00632F3F">
        <w:rPr>
          <w:sz w:val="28"/>
          <w:szCs w:val="28"/>
        </w:rPr>
        <w:t xml:space="preserve"> </w:t>
      </w:r>
      <w:r w:rsidRPr="00916DCD">
        <w:rPr>
          <w:sz w:val="28"/>
          <w:szCs w:val="28"/>
        </w:rPr>
        <w:t>«</w:t>
      </w:r>
      <w:r w:rsidR="00916DCD" w:rsidRPr="00916DCD">
        <w:rPr>
          <w:sz w:val="28"/>
          <w:szCs w:val="28"/>
        </w:rPr>
        <w:t>Электронный Нижневартовск на 2014-2016 годы</w:t>
      </w:r>
      <w:r w:rsidRPr="00916DCD">
        <w:rPr>
          <w:sz w:val="28"/>
          <w:szCs w:val="28"/>
        </w:rPr>
        <w:t xml:space="preserve">» (далее по </w:t>
      </w:r>
      <w:r w:rsidRPr="00F95629">
        <w:rPr>
          <w:sz w:val="28"/>
          <w:szCs w:val="28"/>
        </w:rPr>
        <w:t xml:space="preserve">тексту </w:t>
      </w:r>
      <w:r w:rsidR="00916DCD">
        <w:rPr>
          <w:sz w:val="28"/>
          <w:szCs w:val="28"/>
        </w:rPr>
        <w:t>–</w:t>
      </w:r>
      <w:r w:rsidRPr="00F95629">
        <w:rPr>
          <w:sz w:val="28"/>
          <w:szCs w:val="28"/>
        </w:rPr>
        <w:t xml:space="preserve"> </w:t>
      </w:r>
      <w:r w:rsidR="00916DCD">
        <w:rPr>
          <w:sz w:val="28"/>
          <w:szCs w:val="28"/>
        </w:rPr>
        <w:t>муниципальная п</w:t>
      </w:r>
      <w:r w:rsidRPr="00F95629">
        <w:rPr>
          <w:sz w:val="28"/>
          <w:szCs w:val="28"/>
        </w:rPr>
        <w:t xml:space="preserve">рограмма) </w:t>
      </w:r>
      <w:r w:rsidRPr="00F95629">
        <w:rPr>
          <w:bCs/>
          <w:sz w:val="28"/>
          <w:szCs w:val="28"/>
        </w:rPr>
        <w:t xml:space="preserve">и представленных одновременно с ним материалов </w:t>
      </w:r>
      <w:r>
        <w:rPr>
          <w:bCs/>
          <w:sz w:val="28"/>
          <w:szCs w:val="28"/>
        </w:rPr>
        <w:t>вносятся</w:t>
      </w:r>
      <w:r w:rsidR="00916DCD">
        <w:rPr>
          <w:bCs/>
          <w:sz w:val="28"/>
          <w:szCs w:val="28"/>
        </w:rPr>
        <w:t xml:space="preserve"> целях</w:t>
      </w:r>
      <w:r>
        <w:rPr>
          <w:bCs/>
          <w:sz w:val="28"/>
          <w:szCs w:val="28"/>
        </w:rPr>
        <w:t>:</w:t>
      </w:r>
    </w:p>
    <w:p w:rsidR="00916DCD" w:rsidRDefault="00916DCD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повышения эффективности и результативности применения программно-целевого принципа планирования бюджета города;</w:t>
      </w:r>
    </w:p>
    <w:p w:rsidR="00916DCD" w:rsidRDefault="00916DCD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приведения паспорта и разделов муниципальной программы в соответствие с постановлением администрации города от 11.01.2016 № 2 «О программах города Нижневартовска».</w:t>
      </w:r>
    </w:p>
    <w:bookmarkEnd w:id="0"/>
    <w:p w:rsidR="0076109B" w:rsidRPr="0076109B" w:rsidRDefault="0076109B" w:rsidP="0076109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</w:t>
      </w:r>
      <w:bookmarkStart w:id="1" w:name="_GoBack"/>
      <w:r w:rsidRPr="0076109B">
        <w:rPr>
          <w:sz w:val="28"/>
          <w:szCs w:val="28"/>
        </w:rPr>
        <w:t xml:space="preserve">муниципального правового акта. </w:t>
      </w:r>
    </w:p>
    <w:p w:rsidR="00163D65" w:rsidRDefault="00163D65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bookmarkEnd w:id="1"/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76109B" w:rsidRPr="0076109B" w:rsidRDefault="00916DCD" w:rsidP="0076109B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011B7" w:rsidRPr="0076109B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76109B" w:rsidRPr="0076109B">
        <w:rPr>
          <w:b/>
          <w:sz w:val="28"/>
          <w:szCs w:val="28"/>
        </w:rPr>
        <w:t xml:space="preserve"> </w:t>
      </w:r>
      <w:r w:rsidR="000C50A7" w:rsidRPr="0076109B">
        <w:rPr>
          <w:b/>
          <w:sz w:val="28"/>
          <w:szCs w:val="28"/>
        </w:rPr>
        <w:t>Счетной палаты</w:t>
      </w:r>
    </w:p>
    <w:p w:rsidR="000C50A7" w:rsidRPr="0076109B" w:rsidRDefault="0076109B" w:rsidP="0076109B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 w:rsidRPr="0076109B">
        <w:rPr>
          <w:b/>
          <w:sz w:val="28"/>
          <w:szCs w:val="28"/>
        </w:rPr>
        <w:t>г</w:t>
      </w:r>
      <w:r w:rsidR="000C50A7" w:rsidRPr="0076109B">
        <w:rPr>
          <w:b/>
          <w:sz w:val="28"/>
          <w:szCs w:val="28"/>
        </w:rPr>
        <w:t>орода</w:t>
      </w:r>
      <w:r w:rsidRPr="0076109B">
        <w:rPr>
          <w:b/>
          <w:sz w:val="28"/>
          <w:szCs w:val="28"/>
        </w:rPr>
        <w:t xml:space="preserve"> Нижневартовска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916DCD">
        <w:rPr>
          <w:b/>
          <w:sz w:val="28"/>
          <w:szCs w:val="28"/>
        </w:rPr>
        <w:t>С.П. Суханова</w:t>
      </w:r>
    </w:p>
    <w:p w:rsidR="000C50A7" w:rsidRPr="0076109B" w:rsidRDefault="000C50A7" w:rsidP="000C50A7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</w:p>
    <w:p w:rsidR="00D51822" w:rsidRDefault="00D51822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D97A7E" w:rsidRDefault="00D97A7E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E8265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Белянина Т</w:t>
      </w:r>
      <w:r w:rsidR="0076109B">
        <w:rPr>
          <w:sz w:val="20"/>
        </w:rPr>
        <w:t>атьяна Анатольевна</w:t>
      </w:r>
    </w:p>
    <w:p w:rsidR="00F477B4" w:rsidRPr="00D51822" w:rsidRDefault="00D97A7E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8(3466)</w:t>
      </w:r>
      <w:r w:rsidR="0076109B">
        <w:rPr>
          <w:sz w:val="20"/>
        </w:rPr>
        <w:t>41</w:t>
      </w:r>
      <w:r w:rsidR="000C50A7" w:rsidRPr="00FA4E72">
        <w:rPr>
          <w:sz w:val="20"/>
        </w:rPr>
        <w:t>-</w:t>
      </w:r>
      <w:r w:rsidR="0076109B">
        <w:rPr>
          <w:sz w:val="20"/>
        </w:rPr>
        <w:t>04</w:t>
      </w:r>
      <w:r w:rsidR="000C50A7" w:rsidRPr="00FA4E72">
        <w:rPr>
          <w:sz w:val="20"/>
        </w:rPr>
        <w:t>-</w:t>
      </w:r>
      <w:r w:rsidR="0076109B">
        <w:rPr>
          <w:sz w:val="20"/>
        </w:rPr>
        <w:t>14</w:t>
      </w:r>
      <w:r w:rsidR="000C50A7" w:rsidRPr="00FA4E72">
        <w:rPr>
          <w:sz w:val="20"/>
        </w:rPr>
        <w:t xml:space="preserve"> </w:t>
      </w:r>
    </w:p>
    <w:sectPr w:rsidR="00F477B4" w:rsidRPr="00D51822" w:rsidSect="00F83C7B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C1903"/>
    <w:multiLevelType w:val="hybridMultilevel"/>
    <w:tmpl w:val="6442CC8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66DC62D5"/>
    <w:multiLevelType w:val="hybridMultilevel"/>
    <w:tmpl w:val="9CDAEE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819431C"/>
    <w:multiLevelType w:val="hybridMultilevel"/>
    <w:tmpl w:val="B00A1D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626F1"/>
    <w:rsid w:val="00075102"/>
    <w:rsid w:val="000B27DA"/>
    <w:rsid w:val="000C015A"/>
    <w:rsid w:val="000C50A7"/>
    <w:rsid w:val="000F0EF4"/>
    <w:rsid w:val="00163D65"/>
    <w:rsid w:val="002814D7"/>
    <w:rsid w:val="00282F35"/>
    <w:rsid w:val="002A09B9"/>
    <w:rsid w:val="002A1EC7"/>
    <w:rsid w:val="00355B7B"/>
    <w:rsid w:val="00392800"/>
    <w:rsid w:val="003A073B"/>
    <w:rsid w:val="003B326C"/>
    <w:rsid w:val="003D6576"/>
    <w:rsid w:val="00446C49"/>
    <w:rsid w:val="00465210"/>
    <w:rsid w:val="00522ECE"/>
    <w:rsid w:val="005304F5"/>
    <w:rsid w:val="00565A38"/>
    <w:rsid w:val="005C0225"/>
    <w:rsid w:val="005F2F7A"/>
    <w:rsid w:val="00600A52"/>
    <w:rsid w:val="00632F3F"/>
    <w:rsid w:val="0066514C"/>
    <w:rsid w:val="006D7AF8"/>
    <w:rsid w:val="0076109B"/>
    <w:rsid w:val="00762987"/>
    <w:rsid w:val="00916DCD"/>
    <w:rsid w:val="009A2F9B"/>
    <w:rsid w:val="009C702E"/>
    <w:rsid w:val="00A011B7"/>
    <w:rsid w:val="00A209C2"/>
    <w:rsid w:val="00A32B15"/>
    <w:rsid w:val="00B21752"/>
    <w:rsid w:val="00B711AF"/>
    <w:rsid w:val="00B92DE5"/>
    <w:rsid w:val="00BF2F2A"/>
    <w:rsid w:val="00CA2427"/>
    <w:rsid w:val="00CE67AB"/>
    <w:rsid w:val="00D04913"/>
    <w:rsid w:val="00D25DB4"/>
    <w:rsid w:val="00D3665C"/>
    <w:rsid w:val="00D51822"/>
    <w:rsid w:val="00D855E2"/>
    <w:rsid w:val="00D97A7E"/>
    <w:rsid w:val="00DE17A7"/>
    <w:rsid w:val="00E62DD5"/>
    <w:rsid w:val="00E82658"/>
    <w:rsid w:val="00F477B4"/>
    <w:rsid w:val="00F61EEF"/>
    <w:rsid w:val="00F95629"/>
    <w:rsid w:val="00FD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24</cp:revision>
  <cp:lastPrinted>2016-03-25T11:45:00Z</cp:lastPrinted>
  <dcterms:created xsi:type="dcterms:W3CDTF">2014-12-05T10:14:00Z</dcterms:created>
  <dcterms:modified xsi:type="dcterms:W3CDTF">2016-04-01T09:14:00Z</dcterms:modified>
</cp:coreProperties>
</file>