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64D" w:rsidRDefault="00F326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b"/>
        <w:tblW w:w="10470" w:type="dxa"/>
        <w:tblInd w:w="-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8775"/>
      </w:tblGrid>
      <w:tr w:rsidR="00F3264D">
        <w:tc>
          <w:tcPr>
            <w:tcW w:w="10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tabs>
                <w:tab w:val="left" w:pos="2810"/>
              </w:tabs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План мероприятий июнь 2025</w:t>
            </w:r>
          </w:p>
          <w:p w:rsidR="00F3264D" w:rsidRDefault="00F3264D" w:rsidP="006A57C3">
            <w:pPr>
              <w:tabs>
                <w:tab w:val="left" w:pos="2810"/>
              </w:tabs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Основные моменты: Честный Знак Бизнес и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Лайт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     </w:t>
            </w:r>
          </w:p>
          <w:p w:rsidR="00F3264D" w:rsidRDefault="006A57C3" w:rsidP="006A57C3">
            <w:pPr>
              <w:spacing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Челышева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ктов т</w:t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оварной группы «Корма для животных»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Екатерина Васильцова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Старший бизнес-аналитик</w:t>
            </w:r>
          </w:p>
          <w:p w:rsidR="00F3264D" w:rsidRDefault="006A57C3" w:rsidP="006A57C3">
            <w:pPr>
              <w:spacing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/?ELEMENT_ID=461837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Демонстрация решения L4 </w:t>
            </w:r>
          </w:p>
          <w:p w:rsidR="00F3264D" w:rsidRDefault="00F3264D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spacing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Ирина Ларина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 товарной группы «Сладости и кондитерские изделия»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 xml:space="preserve">Марат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Аблязов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Владелец продукта, Департамент производственных решений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/?ELEMENT_ID=461821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Обязательная маркировка без стресса: как наладить эффективный проце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сс на складе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Спикеры: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Николай Денисов</w:t>
            </w:r>
          </w:p>
          <w:p w:rsidR="00F3264D" w:rsidRDefault="006A57C3" w:rsidP="006A57C3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Технический руководитель проектов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Роман Федоров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Старший руководитель проектов, ООО СИТЕК ИТ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Евгений Кривошеин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Главный специалист отдела внедрения, ООО СИТЕК ИТ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/?ELEMENT_ID=462480</w:t>
              </w:r>
            </w:hyperlink>
          </w:p>
        </w:tc>
      </w:tr>
      <w:tr w:rsidR="00F3264D">
        <w:trPr>
          <w:trHeight w:val="22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Пятница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Работа с маркированным товаром для предприятий общественного питания (HORECA)</w:t>
            </w:r>
          </w:p>
          <w:p w:rsidR="00F3264D" w:rsidRDefault="00F3264D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Алена Игнатова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внедрения отдела технического внедрения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 xml:space="preserve">Глеб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Семусёв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«Пиво и пивные напитки»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/?ELEMENT_ID=462304</w:t>
              </w:r>
            </w:hyperlink>
          </w:p>
        </w:tc>
      </w:tr>
      <w:tr w:rsidR="00F3264D">
        <w:trPr>
          <w:trHeight w:val="22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9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Понедельник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Регистрация в ГИС МТ участников оборота пиротехники и пожарной безопасности</w:t>
            </w:r>
          </w:p>
          <w:p w:rsidR="00F3264D" w:rsidRDefault="00F3264D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spacing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Вячеслав Василенко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Алина Белова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Старший бизнес-аналитик управления промы</w:t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шленными товарам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/?ELEMENT_ID=462445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ТГ Морепродукты: Маркировка икры. Изменения в правилах маркировки икры. Вопросы агрегации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Спикеры: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Сергей Степанян</w:t>
            </w:r>
          </w:p>
          <w:p w:rsidR="00F3264D" w:rsidRDefault="006A57C3" w:rsidP="006A57C3">
            <w:pPr>
              <w:spacing w:line="313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 xml:space="preserve">Александра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Комкова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Бизнес-аналитик "ТГ Морепродукты"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/?ELEMENT_ID=461889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10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Партнерский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вебинар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по вопросам импорта.</w:t>
            </w:r>
          </w:p>
          <w:p w:rsidR="00F3264D" w:rsidRPr="006A57C3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6A57C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Customs Logistic &amp; Markin</w:t>
            </w:r>
            <w:r w:rsidRPr="006A57C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g Service (</w:t>
            </w:r>
            <w:proofErr w:type="spellStart"/>
            <w:r w:rsidRPr="006A57C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iCLM</w:t>
            </w:r>
            <w:proofErr w:type="spellEnd"/>
            <w:r w:rsidRPr="006A57C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  <w:t>)</w:t>
            </w:r>
          </w:p>
          <w:p w:rsidR="00F3264D" w:rsidRPr="006A57C3" w:rsidRDefault="00F3264D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Газин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«Парфюмерно-косметическая продукция и бытовая химия»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 xml:space="preserve">Кира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Каныгина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директор BMJ-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Logistics</w:t>
            </w:r>
            <w:proofErr w:type="spellEnd"/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https://xn--80ajghhoc2aj1c8b.xn--p1ai/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lectures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vebinary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/?ELEMENT_ID=462421</w:t>
            </w:r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11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Работа в Национальном Каталоге</w:t>
            </w:r>
          </w:p>
          <w:p w:rsidR="00F3264D" w:rsidRDefault="00F3264D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Данила Ивановский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Ведущий бизнес-аналитик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Андрей Богомолов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Аналитик, команда Национального Каталога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Алена Лифанова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проекта товарной группы «Игрушки»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/?ELEMENT_ID=462221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16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Понедельник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маркетплейсами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. Бакалейная продукция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Ярос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лав Ершов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Эксперт по электронному документообороту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Сидельникова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«Бакалея»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</w:t>
              </w:r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/?ELEMENT_ID=462253</w:t>
              </w:r>
            </w:hyperlink>
          </w:p>
          <w:p w:rsidR="00F3264D" w:rsidRDefault="00F3264D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17 июня</w:t>
            </w:r>
          </w:p>
          <w:p w:rsidR="00F3264D" w:rsidRDefault="006A57C3" w:rsidP="006A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F3264D" w:rsidRDefault="006A57C3" w:rsidP="006A5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Типографский метод нанесения</w:t>
            </w:r>
          </w:p>
          <w:p w:rsidR="00F3264D" w:rsidRDefault="00F3264D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Варвара Михайлова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управления товаров народного потребления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Алексей Родин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 товарной группы «Игрушки»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/?ELEMENT_ID=462213</w:t>
              </w:r>
            </w:hyperlink>
          </w:p>
        </w:tc>
      </w:tr>
      <w:tr w:rsidR="00F3264D">
        <w:trPr>
          <w:trHeight w:val="123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17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Взаимодействия ГИС МТ и ФГИС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ВетИС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F3264D" w:rsidRDefault="00F3264D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Челышева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 товарной группы «Корма для животных»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Екатерина Васильцова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Старший бизнес-аналитик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https://xn--80ajghhoc2aj1c8b.xn--p1ai/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lectures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vebinary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/?ELEMENT_ID=461837</w:t>
            </w:r>
          </w:p>
        </w:tc>
      </w:tr>
      <w:tr w:rsidR="00F3264D">
        <w:trPr>
          <w:trHeight w:val="123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19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Маркировка товаров легкой промышленности. Формирование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наборов</w:t>
            </w:r>
          </w:p>
          <w:p w:rsidR="00F3264D" w:rsidRDefault="00F3264D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Гостюшев</w:t>
            </w:r>
            <w:proofErr w:type="spellEnd"/>
          </w:p>
          <w:p w:rsidR="00F3264D" w:rsidRDefault="006A57C3" w:rsidP="006A57C3">
            <w:pPr>
              <w:spacing w:line="313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Менеджер проектов товарной группы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Легпром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 и Обувь»</w:t>
            </w:r>
          </w:p>
          <w:p w:rsidR="00F3264D" w:rsidRDefault="00F3264D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/?ELEMENT_ID=462457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19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Лазерный метод нанесения средств идентификации на потребительскую упаковку сладостей и кондитерских изделий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Спикеры: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Ирина Ларина</w:t>
            </w:r>
          </w:p>
          <w:p w:rsidR="00F3264D" w:rsidRDefault="006A57C3" w:rsidP="006A57C3">
            <w:pPr>
              <w:spacing w:line="313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 товарной группы «Сладости и кондитерские изделия»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 xml:space="preserve">Андрей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Шаверин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Представитель системного интегратора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Энкод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Алексей Волков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Генеральный 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Dikai</w:t>
            </w:r>
            <w:proofErr w:type="spellEnd"/>
          </w:p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/?ELEMENT_ID=462375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23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Понедельник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Национальный каталог, заведение карточек товаров, ГС1</w:t>
            </w:r>
          </w:p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Старшинина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Аналитик команда</w:t>
            </w:r>
          </w:p>
          <w:p w:rsidR="00F3264D" w:rsidRDefault="006A57C3" w:rsidP="006A57C3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Национального каталога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Игорь Горелов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 товарной группы «Печатная продукция»</w:t>
            </w:r>
          </w:p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/?ELEMENT_ID=462205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24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ркировка товаров на таможенном складе</w:t>
            </w:r>
          </w:p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Евгений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Саяхов</w:t>
            </w:r>
            <w:proofErr w:type="spellEnd"/>
          </w:p>
          <w:p w:rsidR="00F3264D" w:rsidRDefault="006A57C3" w:rsidP="006A57C3">
            <w:pPr>
              <w:spacing w:line="313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Директор Департамента маркировки на таможенных складах</w:t>
            </w:r>
          </w:p>
          <w:p w:rsidR="00F3264D" w:rsidRDefault="00F3264D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/?ELEMENT_ID=462425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24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Вторник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Импорт ЕАЭС. Особенности трансграничной торговли. Бакалейная продукция</w:t>
            </w:r>
          </w:p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Александр Буч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 пищевой продукции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настасия Иванова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Менеджер проектов</w:t>
            </w:r>
          </w:p>
          <w:p w:rsidR="00F3264D" w:rsidRDefault="006A57C3" w:rsidP="006A57C3">
            <w:pPr>
              <w:spacing w:line="288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/?ELEMENT_ID=461967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25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Ручная агрегация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Бадов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и антисептиков: как работать с небольшими объёмами продукции</w:t>
            </w:r>
          </w:p>
          <w:p w:rsidR="00F3264D" w:rsidRDefault="00F3264D" w:rsidP="006A57C3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Любовь Андреева</w:t>
            </w:r>
          </w:p>
          <w:p w:rsidR="00F3264D" w:rsidRDefault="006A57C3" w:rsidP="006A57C3">
            <w:pPr>
              <w:spacing w:line="313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lastRenderedPageBreak/>
              <w:t>Руководитель проектов товарной группы «БАД»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Вероника Корсакова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проекта товарной группы «Медицинские изделия»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Михаил Греков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Менеджер в</w:t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недрения</w:t>
            </w:r>
          </w:p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/?ELEMENT_ID=461883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26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Среда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Маркировка товаров легкой промышленности. Работа с отклонениями</w:t>
            </w:r>
          </w:p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Гостюшев</w:t>
            </w:r>
            <w:proofErr w:type="spellEnd"/>
          </w:p>
          <w:p w:rsidR="00F3264D" w:rsidRDefault="006A57C3" w:rsidP="006A57C3">
            <w:pPr>
              <w:spacing w:line="313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Менеджер проектов товарной группы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Легпром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 xml:space="preserve"> и Обувь»</w:t>
            </w:r>
          </w:p>
          <w:p w:rsidR="00F3264D" w:rsidRDefault="00F3264D" w:rsidP="006A57C3">
            <w:pPr>
              <w:spacing w:line="313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/?ELEMENT_ID=462457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27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Четверг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Эксперимент по маркировке печатной продукции</w:t>
            </w:r>
          </w:p>
          <w:p w:rsidR="00F3264D" w:rsidRDefault="00F3264D" w:rsidP="006A57C3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spacing w:line="315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Игорь Горелов</w:t>
            </w:r>
          </w:p>
          <w:p w:rsidR="00F3264D" w:rsidRDefault="006A57C3" w:rsidP="006A57C3">
            <w:pPr>
              <w:spacing w:line="313" w:lineRule="auto"/>
              <w:rPr>
                <w:rFonts w:ascii="Arial" w:eastAsia="Arial" w:hAnsi="Arial" w:cs="Arial"/>
                <w:b/>
                <w:color w:val="898987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направления товарной группы «Печатная продукция»</w:t>
            </w:r>
          </w:p>
          <w:p w:rsidR="00F3264D" w:rsidRDefault="00F3264D" w:rsidP="006A57C3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/?ELEMENT_ID=462457</w:t>
              </w:r>
            </w:hyperlink>
          </w:p>
        </w:tc>
      </w:tr>
      <w:tr w:rsidR="00F3264D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30 июня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Понедельник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Заказ и ввод в оборот кодов маркировки участниками оборота пиротехники и пожарной безопасности</w:t>
            </w:r>
          </w:p>
          <w:p w:rsidR="00F3264D" w:rsidRDefault="00F3264D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:rsidR="00F3264D" w:rsidRDefault="006A57C3" w:rsidP="006A57C3">
            <w:pPr>
              <w:spacing w:line="288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Вячеслав Василенко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Руководитель проектов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  <w:t>Алина Белова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  <w:t>Старший бизнес-аналитик управления промышленными товарами</w:t>
            </w:r>
          </w:p>
          <w:p w:rsidR="00F3264D" w:rsidRDefault="006A57C3" w:rsidP="006A57C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lectures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vebinary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/?ELEMENT_ID=462445</w:t>
              </w:r>
            </w:hyperlink>
          </w:p>
        </w:tc>
      </w:tr>
    </w:tbl>
    <w:p w:rsidR="00F3264D" w:rsidRDefault="00F3264D">
      <w:pPr>
        <w:rPr>
          <w:rFonts w:ascii="Times New Roman" w:eastAsia="Times New Roman" w:hAnsi="Times New Roman" w:cs="Times New Roman"/>
        </w:rPr>
      </w:pPr>
    </w:p>
    <w:sectPr w:rsidR="00F3264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auto"/>
    <w:pitch w:val="default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64D"/>
    <w:rsid w:val="006A57C3"/>
    <w:rsid w:val="00F3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55CC"/>
  <w15:docId w15:val="{7D8D385F-F66F-4042-8952-76EDAC40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570"/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A4314A"/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62304" TargetMode="External"/><Relationship Id="rId13" Type="http://schemas.openxmlformats.org/officeDocument/2006/relationships/hyperlink" Target="https://xn--80ajghhoc2aj1c8b.xn--p1ai/lectures/vebinary/?ELEMENT_ID=462213" TargetMode="External"/><Relationship Id="rId18" Type="http://schemas.openxmlformats.org/officeDocument/2006/relationships/hyperlink" Target="https://xn--80ajghhoc2aj1c8b.xn--p1ai/lectures/vebinary/?ELEMENT_ID=46196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62457" TargetMode="External"/><Relationship Id="rId7" Type="http://schemas.openxmlformats.org/officeDocument/2006/relationships/hyperlink" Target="https://xn--80ajghhoc2aj1c8b.xn--p1ai/lectures/vebinary/?ELEMENT_ID=462480" TargetMode="External"/><Relationship Id="rId12" Type="http://schemas.openxmlformats.org/officeDocument/2006/relationships/hyperlink" Target="https://xn--80ajghhoc2aj1c8b.xn--p1ai/lectures/vebinary/?ELEMENT_ID=462253" TargetMode="External"/><Relationship Id="rId17" Type="http://schemas.openxmlformats.org/officeDocument/2006/relationships/hyperlink" Target="https://xn--80ajghhoc2aj1c8b.xn--p1ai/lectures/vebinary/?ELEMENT_ID=462425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62205" TargetMode="External"/><Relationship Id="rId20" Type="http://schemas.openxmlformats.org/officeDocument/2006/relationships/hyperlink" Target="https://xn--80ajghhoc2aj1c8b.xn--p1ai/lectures/vebinary/?ELEMENT_ID=46245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461821" TargetMode="External"/><Relationship Id="rId11" Type="http://schemas.openxmlformats.org/officeDocument/2006/relationships/hyperlink" Target="https://xn--80ajghhoc2aj1c8b.xn--p1ai/lectures/vebinary/?ELEMENT_ID=462221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xn--80ajghhoc2aj1c8b.xn--p1ai/lectures/vebinary/?ELEMENT_ID=461837" TargetMode="External"/><Relationship Id="rId15" Type="http://schemas.openxmlformats.org/officeDocument/2006/relationships/hyperlink" Target="https://xn--80ajghhoc2aj1c8b.xn--p1ai/lectures/vebinary/?ELEMENT_ID=46237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xn--80ajghhoc2aj1c8b.xn--p1ai/lectures/vebinary/?ELEMENT_ID=461889" TargetMode="External"/><Relationship Id="rId19" Type="http://schemas.openxmlformats.org/officeDocument/2006/relationships/hyperlink" Target="https://xn--80ajghhoc2aj1c8b.xn--p1ai/lectures/vebinary/?ELEMENT_ID=4618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62445" TargetMode="External"/><Relationship Id="rId14" Type="http://schemas.openxmlformats.org/officeDocument/2006/relationships/hyperlink" Target="https://xn--80ajghhoc2aj1c8b.xn--p1ai/lectures/vebinary/?ELEMENT_ID=462457" TargetMode="External"/><Relationship Id="rId22" Type="http://schemas.openxmlformats.org/officeDocument/2006/relationships/hyperlink" Target="https://xn--80ajghhoc2aj1c8b.xn--p1ai/lectures/vebinary/?ELEMENT_ID=4624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CZaDiQnLTruOmwuPVE8ebDkkMw==">CgMxLjAyCGguZ2pkZ3hzOAByITFUU0dMMTRnTkh2eVREdVppMW1HcUJFTDZLT2tzNzJCSw==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1141</Words>
  <Characters>6507</Characters>
  <Application>Microsoft Office Word</Application>
  <DocSecurity>0</DocSecurity>
  <Lines>54</Lines>
  <Paragraphs>15</Paragraphs>
  <ScaleCrop>false</ScaleCrop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Фролов Владимир Сергеевич</cp:lastModifiedBy>
  <cp:revision>2</cp:revision>
  <dcterms:created xsi:type="dcterms:W3CDTF">2024-07-30T11:42:00Z</dcterms:created>
  <dcterms:modified xsi:type="dcterms:W3CDTF">2025-06-04T10:00:00Z</dcterms:modified>
</cp:coreProperties>
</file>