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numPr>
          <w:ilvl w:val="0"/>
          <w:numId w:val="0"/>
        </w:numPr>
        <w:ind w:left="0" w:right="0" w:firstLine="0"/>
        <w:jc w:val="center"/>
        <w:spacing w:before="0" w:after="140" w:line="276" w:lineRule="auto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pStyle w:val="808"/>
        <w:numPr>
          <w:ilvl w:val="0"/>
          <w:numId w:val="0"/>
        </w:numPr>
        <w:ind w:left="0" w:right="0" w:firstLine="0"/>
        <w:jc w:val="center"/>
        <w:spacing w:before="0" w:after="140" w:line="276" w:lineRule="auto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808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808"/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Топиар-Парковка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/>
    </w:p>
    <w:p>
      <w:pPr>
        <w:pStyle w:val="808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819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26.06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.2024 по 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16.12.2024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(окончательный расчет по проекту).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819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>
        <w:rPr>
          <w:rFonts w:ascii="Times New Roman" w:hAnsi="Times New Roman"/>
          <w:b w:val="0"/>
          <w:sz w:val="28"/>
        </w:rPr>
      </w:r>
      <w:r/>
    </w:p>
    <w:p>
      <w:pPr>
        <w:pStyle w:val="819"/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Работы проводились подрядной организацией обществом с ограниченной ответственностью "СГСК"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14:ligatures w14:val="none"/>
        </w:rPr>
      </w:r>
      <w:r/>
    </w:p>
    <w:p>
      <w:pPr>
        <w:pStyle w:val="819"/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lang w:eastAsia="ru-RU" w:bidi="ar-SA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ru-RU" w:bidi="ar-SA"/>
        </w:rPr>
        <w:t xml:space="preserve">В рамках проекта благоустроен земельный участок включающий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lang w:eastAsia="ru-RU"/>
        </w:rPr>
        <w:t xml:space="preserve">парковку из газонной решётки,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lang w:eastAsia="ru-RU"/>
        </w:rPr>
        <w:t xml:space="preserve">тротуарную дорожку,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lang w:eastAsia="ru-RU"/>
        </w:rPr>
        <w:t xml:space="preserve">озеленение территории, освещение. Установлены малые архитектурные формы и информационные стенды.</w:t>
      </w:r>
      <w:r>
        <w:rPr>
          <w:rFonts w:ascii="Times New Roman" w:hAnsi="Times New Roman"/>
          <w:b w:val="0"/>
          <w:bCs w:val="0"/>
          <w:highlight w:val="none"/>
          <w14:ligatures w14:val="none"/>
        </w:rPr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рамках проекта выполнена уборка территории.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Имущественное участие не заявлено.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r>
      <w:r/>
    </w:p>
    <w:p>
      <w:pPr>
        <w:pStyle w:val="819"/>
        <w:jc w:val="both"/>
        <w:spacing w:before="0" w:after="140" w:line="276" w:lineRule="auto"/>
        <w:rPr>
          <w:rFonts w:ascii="Times New Roman" w:hAnsi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</w:p>
    <w:p>
      <w:pPr>
        <w:pStyle w:val="819"/>
        <w:jc w:val="right"/>
        <w:spacing w:before="0" w:after="140" w:line="120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0"/>
          <w:szCs w:val="20"/>
          <w:highlight w:val="none"/>
          <w:u w:val="none"/>
        </w:rPr>
        <w:t xml:space="preserve">   (руб.)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none"/>
          <w:u w:val="none"/>
        </w:rPr>
      </w:r>
      <w:r/>
    </w:p>
    <w:tbl>
      <w:tblPr>
        <w:tblStyle w:val="832"/>
        <w:tblW w:w="966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276"/>
        <w:gridCol w:w="1417"/>
        <w:gridCol w:w="1417"/>
        <w:gridCol w:w="1258"/>
        <w:gridCol w:w="1457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всего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gridSpan w:val="3"/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 том числе</w:t>
            </w:r>
            <w:r>
              <w:rPr>
                <w:sz w:val="22"/>
                <w:szCs w:val="22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Цена контракта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restart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Экономия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2"/>
                <w:szCs w:val="22"/>
              </w:rPr>
              <w:t xml:space="preserve">Причины экономии</w:t>
            </w: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895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0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Бюджет МО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Окружной бюджет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0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0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continue"/>
            <w:textDirection w:val="lrTb"/>
            <w:noWrap w:val="false"/>
          </w:tcPr>
          <w:p>
            <w:pPr>
              <w:pStyle w:val="80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pStyle w:val="808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2"/>
                <w:szCs w:val="22"/>
                <w:lang w:val="ru-RU" w:eastAsia="zh-CN" w:bidi="hi-IN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19957000,00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9934500,00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9978500,00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44000,00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  <w:lang w:val="ru-RU" w:eastAsia="zh-CN" w:bidi="hi-IN"/>
              </w:rPr>
              <w:t xml:space="preserve">18063647,44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textDirection w:val="lrTb"/>
            <w:noWrap w:val="false"/>
          </w:tcPr>
          <w:p>
            <w:pPr>
              <w:pStyle w:val="830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1893352,56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Экономия сложилась по результатам проведенных торгов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</w:tr>
    </w:tbl>
    <w:p>
      <w:pPr>
        <w:pStyle w:val="808"/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2"/>
          <w:szCs w:val="22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sz w:val="22"/>
          <w:szCs w:val="22"/>
          <w:highlight w:val="none"/>
          <w14:ligatures w14:val="none"/>
        </w:rPr>
      </w:r>
      <w:r>
        <w:rPr>
          <w:sz w:val="22"/>
          <w:szCs w:val="22"/>
        </w:rPr>
      </w:r>
      <w:r/>
    </w:p>
    <w:p>
      <w:pPr>
        <w:pStyle w:val="819"/>
        <w:jc w:val="both"/>
        <w:spacing w:before="0" w:after="14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709" w:right="849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 Fallback">
    <w:panose1 w:val="020B0502000000000001"/>
  </w:font>
  <w:font w:name="Droid Sans Devanagari">
    <w:panose1 w:val="020B0606030804020204"/>
  </w:font>
  <w:font w:name="Liberation Sans">
    <w:panose1 w:val="020B0604020202020204"/>
  </w:font>
  <w:font w:name="Courier New">
    <w:panose1 w:val="02070309020205020404"/>
  </w:font>
  <w:font w:name="Segoe UI">
    <w:panose1 w:val="020B0502040504020204"/>
  </w:font>
  <w:font w:name="Calibri Light">
    <w:panose1 w:val="020F0502020204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6">
    <w:name w:val="Heading 1 Char"/>
    <w:basedOn w:val="811"/>
    <w:link w:val="809"/>
    <w:uiPriority w:val="9"/>
    <w:rPr>
      <w:rFonts w:ascii="Arial" w:hAnsi="Arial" w:eastAsia="Arial" w:cs="Arial"/>
      <w:sz w:val="40"/>
      <w:szCs w:val="40"/>
    </w:rPr>
  </w:style>
  <w:style w:type="paragraph" w:styleId="637">
    <w:name w:val="Heading 2"/>
    <w:basedOn w:val="808"/>
    <w:next w:val="808"/>
    <w:link w:val="63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8">
    <w:name w:val="Heading 2 Char"/>
    <w:basedOn w:val="811"/>
    <w:link w:val="637"/>
    <w:uiPriority w:val="9"/>
    <w:rPr>
      <w:rFonts w:ascii="Arial" w:hAnsi="Arial" w:eastAsia="Arial" w:cs="Arial"/>
      <w:sz w:val="34"/>
    </w:rPr>
  </w:style>
  <w:style w:type="character" w:styleId="639">
    <w:name w:val="Heading 3 Char"/>
    <w:basedOn w:val="811"/>
    <w:link w:val="810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08"/>
    <w:next w:val="808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1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08"/>
    <w:next w:val="808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1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08"/>
    <w:next w:val="808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1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08"/>
    <w:next w:val="808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1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08"/>
    <w:next w:val="808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1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08"/>
    <w:next w:val="808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1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No Spacing"/>
    <w:uiPriority w:val="1"/>
    <w:qFormat/>
    <w:pPr>
      <w:spacing w:before="0" w:after="0" w:line="240" w:lineRule="auto"/>
    </w:pPr>
  </w:style>
  <w:style w:type="character" w:styleId="653">
    <w:name w:val="Title Char"/>
    <w:basedOn w:val="811"/>
    <w:link w:val="823"/>
    <w:uiPriority w:val="10"/>
    <w:rPr>
      <w:sz w:val="48"/>
      <w:szCs w:val="48"/>
    </w:rPr>
  </w:style>
  <w:style w:type="paragraph" w:styleId="654">
    <w:name w:val="Subtitle"/>
    <w:basedOn w:val="808"/>
    <w:next w:val="808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basedOn w:val="811"/>
    <w:link w:val="654"/>
    <w:uiPriority w:val="11"/>
    <w:rPr>
      <w:sz w:val="24"/>
      <w:szCs w:val="24"/>
    </w:rPr>
  </w:style>
  <w:style w:type="paragraph" w:styleId="656">
    <w:name w:val="Quote"/>
    <w:basedOn w:val="808"/>
    <w:next w:val="808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08"/>
    <w:next w:val="808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08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basedOn w:val="811"/>
    <w:link w:val="660"/>
    <w:uiPriority w:val="99"/>
  </w:style>
  <w:style w:type="paragraph" w:styleId="662">
    <w:name w:val="Footer"/>
    <w:basedOn w:val="808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basedOn w:val="811"/>
    <w:link w:val="662"/>
    <w:uiPriority w:val="99"/>
  </w:style>
  <w:style w:type="character" w:styleId="664">
    <w:name w:val="Caption Char"/>
    <w:basedOn w:val="824"/>
    <w:link w:val="662"/>
    <w:uiPriority w:val="99"/>
  </w:style>
  <w:style w:type="table" w:styleId="665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9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1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4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5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6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7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8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9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6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7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8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9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0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8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9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0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2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3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4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6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7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9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2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3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4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5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6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7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68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69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0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1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2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3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4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5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6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8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9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0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1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2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3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4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5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6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7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8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9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0">
    <w:name w:val="Hyperlink"/>
    <w:uiPriority w:val="99"/>
    <w:unhideWhenUsed/>
    <w:rPr>
      <w:color w:val="0000ff" w:themeColor="hyperlink"/>
      <w:u w:val="single"/>
    </w:rPr>
  </w:style>
  <w:style w:type="paragraph" w:styleId="791">
    <w:name w:val="footnote text"/>
    <w:basedOn w:val="808"/>
    <w:link w:val="792"/>
    <w:uiPriority w:val="99"/>
    <w:semiHidden/>
    <w:unhideWhenUsed/>
    <w:pPr>
      <w:spacing w:after="40" w:line="240" w:lineRule="auto"/>
    </w:pPr>
    <w:rPr>
      <w:sz w:val="18"/>
    </w:rPr>
  </w:style>
  <w:style w:type="character" w:styleId="792">
    <w:name w:val="Footnote Text Char"/>
    <w:link w:val="791"/>
    <w:uiPriority w:val="99"/>
    <w:rPr>
      <w:sz w:val="18"/>
    </w:rPr>
  </w:style>
  <w:style w:type="character" w:styleId="793">
    <w:name w:val="footnote reference"/>
    <w:basedOn w:val="811"/>
    <w:uiPriority w:val="99"/>
    <w:unhideWhenUsed/>
    <w:rPr>
      <w:vertAlign w:val="superscript"/>
    </w:rPr>
  </w:style>
  <w:style w:type="paragraph" w:styleId="794">
    <w:name w:val="endnote text"/>
    <w:basedOn w:val="808"/>
    <w:link w:val="795"/>
    <w:uiPriority w:val="99"/>
    <w:semiHidden/>
    <w:unhideWhenUsed/>
    <w:pPr>
      <w:spacing w:after="0" w:line="240" w:lineRule="auto"/>
    </w:pPr>
    <w:rPr>
      <w:sz w:val="20"/>
    </w:rPr>
  </w:style>
  <w:style w:type="character" w:styleId="795">
    <w:name w:val="Endnote Text Char"/>
    <w:link w:val="794"/>
    <w:uiPriority w:val="99"/>
    <w:rPr>
      <w:sz w:val="20"/>
    </w:rPr>
  </w:style>
  <w:style w:type="character" w:styleId="796">
    <w:name w:val="endnote reference"/>
    <w:basedOn w:val="811"/>
    <w:uiPriority w:val="99"/>
    <w:semiHidden/>
    <w:unhideWhenUsed/>
    <w:rPr>
      <w:vertAlign w:val="superscript"/>
    </w:rPr>
  </w:style>
  <w:style w:type="paragraph" w:styleId="797">
    <w:name w:val="toc 1"/>
    <w:basedOn w:val="808"/>
    <w:next w:val="808"/>
    <w:uiPriority w:val="39"/>
    <w:unhideWhenUsed/>
    <w:pPr>
      <w:ind w:left="0" w:right="0" w:firstLine="0"/>
      <w:spacing w:after="57"/>
    </w:pPr>
  </w:style>
  <w:style w:type="paragraph" w:styleId="798">
    <w:name w:val="toc 2"/>
    <w:basedOn w:val="808"/>
    <w:next w:val="808"/>
    <w:uiPriority w:val="39"/>
    <w:unhideWhenUsed/>
    <w:pPr>
      <w:ind w:left="283" w:right="0" w:firstLine="0"/>
      <w:spacing w:after="57"/>
    </w:pPr>
  </w:style>
  <w:style w:type="paragraph" w:styleId="799">
    <w:name w:val="toc 3"/>
    <w:basedOn w:val="808"/>
    <w:next w:val="808"/>
    <w:uiPriority w:val="39"/>
    <w:unhideWhenUsed/>
    <w:pPr>
      <w:ind w:left="567" w:right="0" w:firstLine="0"/>
      <w:spacing w:after="57"/>
    </w:pPr>
  </w:style>
  <w:style w:type="paragraph" w:styleId="800">
    <w:name w:val="toc 4"/>
    <w:basedOn w:val="808"/>
    <w:next w:val="808"/>
    <w:uiPriority w:val="39"/>
    <w:unhideWhenUsed/>
    <w:pPr>
      <w:ind w:left="850" w:right="0" w:firstLine="0"/>
      <w:spacing w:after="57"/>
    </w:pPr>
  </w:style>
  <w:style w:type="paragraph" w:styleId="801">
    <w:name w:val="toc 5"/>
    <w:basedOn w:val="808"/>
    <w:next w:val="808"/>
    <w:uiPriority w:val="39"/>
    <w:unhideWhenUsed/>
    <w:pPr>
      <w:ind w:left="1134" w:right="0" w:firstLine="0"/>
      <w:spacing w:after="57"/>
    </w:pPr>
  </w:style>
  <w:style w:type="paragraph" w:styleId="802">
    <w:name w:val="toc 6"/>
    <w:basedOn w:val="808"/>
    <w:next w:val="808"/>
    <w:uiPriority w:val="39"/>
    <w:unhideWhenUsed/>
    <w:pPr>
      <w:ind w:left="1417" w:right="0" w:firstLine="0"/>
      <w:spacing w:after="57"/>
    </w:pPr>
  </w:style>
  <w:style w:type="paragraph" w:styleId="803">
    <w:name w:val="toc 7"/>
    <w:basedOn w:val="808"/>
    <w:next w:val="808"/>
    <w:uiPriority w:val="39"/>
    <w:unhideWhenUsed/>
    <w:pPr>
      <w:ind w:left="1701" w:right="0" w:firstLine="0"/>
      <w:spacing w:after="57"/>
    </w:pPr>
  </w:style>
  <w:style w:type="paragraph" w:styleId="804">
    <w:name w:val="toc 8"/>
    <w:basedOn w:val="808"/>
    <w:next w:val="808"/>
    <w:uiPriority w:val="39"/>
    <w:unhideWhenUsed/>
    <w:pPr>
      <w:ind w:left="1984" w:right="0" w:firstLine="0"/>
      <w:spacing w:after="57"/>
    </w:pPr>
  </w:style>
  <w:style w:type="paragraph" w:styleId="805">
    <w:name w:val="toc 9"/>
    <w:basedOn w:val="808"/>
    <w:next w:val="808"/>
    <w:uiPriority w:val="39"/>
    <w:unhideWhenUsed/>
    <w:pPr>
      <w:ind w:left="2268" w:right="0" w:firstLine="0"/>
      <w:spacing w:after="57"/>
    </w:pPr>
  </w:style>
  <w:style w:type="paragraph" w:styleId="806">
    <w:name w:val="TOC Heading"/>
    <w:uiPriority w:val="39"/>
    <w:unhideWhenUsed/>
  </w:style>
  <w:style w:type="paragraph" w:styleId="807">
    <w:name w:val="table of figures"/>
    <w:basedOn w:val="808"/>
    <w:next w:val="808"/>
    <w:uiPriority w:val="99"/>
    <w:unhideWhenUsed/>
    <w:pPr>
      <w:spacing w:after="0" w:afterAutospacing="0"/>
    </w:pPr>
  </w:style>
  <w:style w:type="paragraph" w:styleId="808" w:default="1">
    <w:name w:val="Normal"/>
    <w:qFormat/>
    <w:pPr>
      <w:jc w:val="left"/>
      <w:spacing w:before="0" w:after="0"/>
      <w:widowControl/>
    </w:pPr>
    <w:rPr>
      <w:rFonts w:ascii="Calibri" w:hAnsi="Calibri" w:eastAsia="Calibri" w:cs="Times New Roman" w:asciiTheme="minorHAnsi" w:hAnsiTheme="minorHAnsi" w:eastAsiaTheme="minorHAnsi"/>
      <w:color w:val="auto"/>
      <w:sz w:val="22"/>
      <w:szCs w:val="22"/>
      <w:lang w:val="ru-RU" w:eastAsia="en-US" w:bidi="ar-SA"/>
    </w:rPr>
  </w:style>
  <w:style w:type="paragraph" w:styleId="809">
    <w:name w:val="Heading 1"/>
    <w:basedOn w:val="808"/>
    <w:next w:val="808"/>
    <w:uiPriority w:val="9"/>
    <w:qFormat/>
    <w:pPr>
      <w:keepLines/>
      <w:keepNext/>
      <w:spacing w:before="240" w:after="0"/>
      <w:outlineLvl w:val="0"/>
    </w:pPr>
    <w:rPr>
      <w:rFonts w:ascii="Calibri Light" w:hAnsi="Calibri Light"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10">
    <w:name w:val="Heading 3"/>
    <w:basedOn w:val="808"/>
    <w:next w:val="808"/>
    <w:uiPriority w:val="99"/>
    <w:qFormat/>
    <w:pPr>
      <w:ind w:left="5220" w:firstLine="0"/>
      <w:keepNext/>
      <w:outlineLvl w:val="2"/>
    </w:pPr>
    <w:rPr>
      <w:rFonts w:ascii="Times New Roman" w:hAnsi="Times New Roman" w:eastAsia="Times New Roman"/>
      <w:b/>
      <w:bCs/>
      <w:sz w:val="28"/>
      <w:szCs w:val="24"/>
      <w:lang w:eastAsia="ru-RU"/>
    </w:rPr>
  </w:style>
  <w:style w:type="character" w:styleId="811" w:default="1">
    <w:name w:val="Default Paragraph Font"/>
    <w:uiPriority w:val="1"/>
    <w:semiHidden/>
    <w:unhideWhenUsed/>
    <w:qFormat/>
  </w:style>
  <w:style w:type="character" w:styleId="812" w:customStyle="1">
    <w:name w:val="Интернет-ссылка"/>
    <w:basedOn w:val="811"/>
    <w:uiPriority w:val="99"/>
    <w:unhideWhenUsed/>
    <w:rPr>
      <w:color w:val="0563c1" w:themeColor="hyperlink"/>
      <w:u w:val="single"/>
    </w:rPr>
  </w:style>
  <w:style w:type="character" w:styleId="813" w:customStyle="1">
    <w:name w:val="Текст выноски Знак"/>
    <w:basedOn w:val="811"/>
    <w:uiPriority w:val="99"/>
    <w:semiHidden/>
    <w:qFormat/>
    <w:rPr>
      <w:rFonts w:ascii="Segoe UI" w:hAnsi="Segoe UI" w:eastAsia="Calibri" w:cs="Segoe UI"/>
      <w:sz w:val="18"/>
      <w:szCs w:val="18"/>
    </w:rPr>
  </w:style>
  <w:style w:type="character" w:styleId="814" w:customStyle="1">
    <w:name w:val="Заголовок 3 Знак"/>
    <w:basedOn w:val="811"/>
    <w:link w:val="810"/>
    <w:uiPriority w:val="99"/>
    <w:qFormat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815" w:customStyle="1">
    <w:name w:val="Основной текст Знак"/>
    <w:basedOn w:val="811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6" w:customStyle="1">
    <w:name w:val="Основной текст 2 Знак"/>
    <w:basedOn w:val="811"/>
    <w:link w:val="816"/>
    <w:uiPriority w:val="99"/>
    <w:semiHidden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817" w:customStyle="1">
    <w:name w:val="Стандартный HTML Знак"/>
    <w:basedOn w:val="811"/>
    <w:link w:val="817"/>
    <w:uiPriority w:val="99"/>
    <w:semiHidden/>
    <w:qFormat/>
    <w:rPr>
      <w:rFonts w:ascii="Courier New" w:hAnsi="Courier New" w:eastAsia="Times New Roman" w:cs="Courier New"/>
      <w:sz w:val="20"/>
      <w:szCs w:val="20"/>
      <w:lang w:eastAsia="ru-RU"/>
    </w:rPr>
  </w:style>
  <w:style w:type="paragraph" w:styleId="818">
    <w:name w:val="Заголовок"/>
    <w:basedOn w:val="808"/>
    <w:next w:val="819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19">
    <w:name w:val="Body Text"/>
    <w:basedOn w:val="808"/>
    <w:uiPriority w:val="99"/>
    <w:semiHidden/>
    <w:pPr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20">
    <w:name w:val="List"/>
    <w:basedOn w:val="819"/>
    <w:rPr>
      <w:rFonts w:cs="Droid Sans Devanagari"/>
    </w:rPr>
  </w:style>
  <w:style w:type="paragraph" w:styleId="821">
    <w:name w:val="Caption"/>
    <w:basedOn w:val="80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22">
    <w:name w:val="Указатель"/>
    <w:basedOn w:val="808"/>
    <w:qFormat/>
    <w:pPr>
      <w:suppressLineNumbers/>
    </w:pPr>
    <w:rPr>
      <w:rFonts w:cs="Droid Sans Devanagari"/>
    </w:rPr>
  </w:style>
  <w:style w:type="paragraph" w:styleId="823">
    <w:name w:val="Title"/>
    <w:basedOn w:val="808"/>
    <w:next w:val="819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24">
    <w:name w:val="Caption"/>
    <w:basedOn w:val="80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25">
    <w:name w:val="index heading"/>
    <w:basedOn w:val="808"/>
    <w:qFormat/>
    <w:pPr>
      <w:suppressLineNumbers/>
    </w:pPr>
    <w:rPr>
      <w:rFonts w:cs="Droid Sans Devanagari"/>
    </w:rPr>
  </w:style>
  <w:style w:type="paragraph" w:styleId="826">
    <w:name w:val="Balloon Text"/>
    <w:basedOn w:val="80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27">
    <w:name w:val="Body Text 2"/>
    <w:basedOn w:val="808"/>
    <w:uiPriority w:val="99"/>
    <w:semiHidden/>
    <w:qFormat/>
    <w:rPr>
      <w:rFonts w:ascii="Times New Roman" w:hAnsi="Times New Roman" w:eastAsia="Times New Roman"/>
      <w:sz w:val="28"/>
      <w:szCs w:val="24"/>
      <w:lang w:eastAsia="ru-RU"/>
    </w:rPr>
  </w:style>
  <w:style w:type="paragraph" w:styleId="828">
    <w:name w:val="List Paragraph"/>
    <w:basedOn w:val="808"/>
    <w:uiPriority w:val="34"/>
    <w:qFormat/>
    <w:pPr>
      <w:contextualSpacing/>
      <w:ind w:left="720" w:firstLine="0"/>
      <w:spacing w:before="0" w:after="0"/>
    </w:pPr>
  </w:style>
  <w:style w:type="paragraph" w:styleId="829">
    <w:name w:val="HTML Preformatted"/>
    <w:basedOn w:val="808"/>
    <w:uiPriority w:val="99"/>
    <w:semiHidden/>
    <w:unhideWhenUsed/>
    <w:qFormat/>
    <w:pPr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30">
    <w:name w:val="Содержимое таблицы"/>
    <w:basedOn w:val="808"/>
    <w:qFormat/>
    <w:pPr>
      <w:widowControl w:val="off"/>
    </w:pPr>
  </w:style>
  <w:style w:type="numbering" w:styleId="831" w:default="1">
    <w:name w:val="No List"/>
    <w:uiPriority w:val="99"/>
    <w:semiHidden/>
    <w:unhideWhenUsed/>
    <w:qFormat/>
  </w:style>
  <w:style w:type="table" w:styleId="83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Table Grid"/>
    <w:basedOn w:val="83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4" w:customStyle="1">
    <w:name w:val="Сетка таблицы1"/>
    <w:basedOn w:val="832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5" w:customStyle="1">
    <w:name w:val="Сетка таблицы2"/>
    <w:basedOn w:val="832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Попович Наталья Александровна</dc:creator>
  <dc:description/>
  <dc:language>ru-RU</dc:language>
  <cp:revision>17</cp:revision>
  <dcterms:created xsi:type="dcterms:W3CDTF">2021-11-01T09:50:00Z</dcterms:created>
  <dcterms:modified xsi:type="dcterms:W3CDTF">2025-01-09T10:00:59Z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