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BF776B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3"/>
        <w:tblW w:w="10384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102"/>
        <w:gridCol w:w="1418"/>
        <w:gridCol w:w="2269"/>
        <w:gridCol w:w="1436"/>
        <w:gridCol w:w="2673"/>
      </w:tblGrid>
      <w:tr w:rsidR="0094581B" w:rsidTr="00553D55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0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3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67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553D55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2" w:type="dxa"/>
            <w:vAlign w:val="center"/>
          </w:tcPr>
          <w:p w:rsidR="00C41FD3" w:rsidRPr="006B38A0" w:rsidRDefault="004A7E42" w:rsidP="00C41F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="00C41FD3" w:rsidRPr="00092F3B">
              <w:rPr>
                <w:rFonts w:ascii="Times New Roman" w:hAnsi="Times New Roman" w:cs="Times New Roman"/>
              </w:rPr>
              <w:t>Ханты-Мансийский</w:t>
            </w:r>
            <w:r>
              <w:rPr>
                <w:rFonts w:ascii="Times New Roman" w:hAnsi="Times New Roman" w:cs="Times New Roman"/>
              </w:rPr>
              <w:t xml:space="preserve"> автономный округ - Югра, город</w:t>
            </w:r>
            <w:r w:rsidR="00E667CB">
              <w:rPr>
                <w:rFonts w:ascii="Times New Roman" w:hAnsi="Times New Roman" w:cs="Times New Roman"/>
              </w:rPr>
              <w:t xml:space="preserve"> </w:t>
            </w:r>
            <w:r w:rsidR="00092F3B" w:rsidRPr="002B459C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4</w:t>
            </w:r>
            <w:r w:rsidR="002B459C" w:rsidRPr="002B459C">
              <w:rPr>
                <w:rFonts w:ascii="Times New Roman" w:hAnsi="Times New Roman" w:cs="Times New Roman"/>
              </w:rPr>
              <w:t xml:space="preserve"> микрорайон</w:t>
            </w:r>
            <w:r>
              <w:rPr>
                <w:rFonts w:ascii="Times New Roman" w:hAnsi="Times New Roman" w:cs="Times New Roman"/>
              </w:rPr>
              <w:t>, внутриквартальный проезд от проспекта Победы до улицы Ленина, 9А</w:t>
            </w:r>
            <w:r w:rsidR="00C41FD3"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1202ED" w:rsidRDefault="004A7E42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2269" w:type="dxa"/>
            <w:vAlign w:val="center"/>
          </w:tcPr>
          <w:p w:rsidR="00C41FD3" w:rsidRPr="00E93313" w:rsidRDefault="00DC4F4C" w:rsidP="004A7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4A7E42">
              <w:rPr>
                <w:rFonts w:ascii="Times New Roman" w:hAnsi="Times New Roman" w:cs="Times New Roman"/>
              </w:rPr>
              <w:t>0102004:605</w:t>
            </w:r>
          </w:p>
        </w:tc>
        <w:tc>
          <w:tcPr>
            <w:tcW w:w="1436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673" w:type="dxa"/>
            <w:vAlign w:val="center"/>
          </w:tcPr>
          <w:p w:rsidR="00E546CB" w:rsidRDefault="00C93BE8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3C0B44"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строительства</w:t>
            </w:r>
            <w:proofErr w:type="gramEnd"/>
            <w:r w:rsidR="003C0B44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4A7E42">
              <w:rPr>
                <w:rFonts w:ascii="Times New Roman" w:hAnsi="Times New Roman" w:cs="Times New Roman"/>
                <w:color w:val="000000"/>
                <w:lang w:eastAsia="ru-RU"/>
              </w:rPr>
              <w:t>сетей электроснабжения в составе инициативного проекта: «Собака друг человека»</w:t>
            </w:r>
          </w:p>
          <w:p w:rsidR="00C41FD3" w:rsidRDefault="00C41FD3" w:rsidP="001202E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0779F9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1241C0">
        <w:rPr>
          <w:rFonts w:ascii="Times New Roman" w:hAnsi="Times New Roman" w:cs="Times New Roman"/>
          <w:sz w:val="26"/>
          <w:szCs w:val="26"/>
          <w:u w:val="single"/>
        </w:rPr>
        <w:t>телефону (3466) 43-</w:t>
      </w:r>
      <w:r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</w:t>
      </w:r>
      <w:proofErr w:type="gramStart"/>
      <w:r w:rsidRPr="001241C0">
        <w:rPr>
          <w:rFonts w:ascii="Times New Roman" w:hAnsi="Times New Roman" w:cs="Times New Roman"/>
          <w:sz w:val="26"/>
          <w:szCs w:val="26"/>
        </w:rPr>
        <w:t xml:space="preserve">Югра,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- посредством почтовой связи по адресу: ул. Таежная, д. 24, </w:t>
      </w:r>
      <w:proofErr w:type="spellStart"/>
      <w:r w:rsidRPr="001241C0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1241C0">
        <w:rPr>
          <w:rFonts w:ascii="Times New Roman" w:hAnsi="Times New Roman" w:cs="Times New Roman"/>
          <w:sz w:val="26"/>
          <w:szCs w:val="26"/>
        </w:rPr>
        <w:t>. 212, телефон: (3466)24-15-11;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электронной почты dms@n-vartovsk.ru.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Генеральный план города Нижневартовска утвержден решением Думы города Н</w:t>
      </w:r>
      <w:r w:rsidR="004A7E42">
        <w:rPr>
          <w:rFonts w:ascii="Times New Roman" w:hAnsi="Times New Roman" w:cs="Times New Roman"/>
          <w:sz w:val="26"/>
          <w:szCs w:val="26"/>
        </w:rPr>
        <w:t>ижневартовска от 24.12.2019 №563</w:t>
      </w:r>
      <w:bookmarkStart w:id="0" w:name="_GoBack"/>
      <w:bookmarkEnd w:id="0"/>
      <w:r w:rsidRPr="001241C0">
        <w:rPr>
          <w:rFonts w:ascii="Times New Roman" w:hAnsi="Times New Roman" w:cs="Times New Roman"/>
          <w:sz w:val="26"/>
          <w:szCs w:val="26"/>
        </w:rPr>
        <w:t xml:space="preserve">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BF776B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779F9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A5E93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B459C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A7E42"/>
    <w:rsid w:val="004B165C"/>
    <w:rsid w:val="004B55A6"/>
    <w:rsid w:val="004C5197"/>
    <w:rsid w:val="004D248F"/>
    <w:rsid w:val="004D43E0"/>
    <w:rsid w:val="005227BF"/>
    <w:rsid w:val="0053148D"/>
    <w:rsid w:val="00553D55"/>
    <w:rsid w:val="0056607D"/>
    <w:rsid w:val="00592D1F"/>
    <w:rsid w:val="00597730"/>
    <w:rsid w:val="005A0B20"/>
    <w:rsid w:val="005B50D6"/>
    <w:rsid w:val="005C5D98"/>
    <w:rsid w:val="005D41B1"/>
    <w:rsid w:val="005D4943"/>
    <w:rsid w:val="005D7849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D2C63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76B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546CB"/>
    <w:rsid w:val="00E64DD2"/>
    <w:rsid w:val="00E667CB"/>
    <w:rsid w:val="00E713C8"/>
    <w:rsid w:val="00E75A78"/>
    <w:rsid w:val="00E83AB6"/>
    <w:rsid w:val="00E91E66"/>
    <w:rsid w:val="00E93313"/>
    <w:rsid w:val="00E94A18"/>
    <w:rsid w:val="00ED5A1F"/>
    <w:rsid w:val="00F02BCA"/>
    <w:rsid w:val="00F25806"/>
    <w:rsid w:val="00F419D4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CDE1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08137-CD7A-43BD-B5F8-7EDF7A594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24</cp:revision>
  <cp:lastPrinted>2025-09-01T13:52:00Z</cp:lastPrinted>
  <dcterms:created xsi:type="dcterms:W3CDTF">2024-03-15T07:28:00Z</dcterms:created>
  <dcterms:modified xsi:type="dcterms:W3CDTF">2025-09-01T13:52:00Z</dcterms:modified>
</cp:coreProperties>
</file>