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39B" w:rsidRDefault="00FB16A6">
      <w:bookmarkStart w:id="0" w:name="_GoBack"/>
      <w:bookmarkEnd w:id="0"/>
      <w:r w:rsidRPr="00FB16A6">
        <w:rPr>
          <w:noProof/>
          <w:lang w:eastAsia="ru-RU"/>
        </w:rPr>
        <w:drawing>
          <wp:inline distT="0" distB="0" distL="0" distR="0">
            <wp:extent cx="6276975" cy="851725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773" cy="852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1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6A6"/>
    <w:rsid w:val="0016139B"/>
    <w:rsid w:val="00164DCE"/>
    <w:rsid w:val="00A14CA5"/>
    <w:rsid w:val="00FB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BBE28-04FF-446D-97DF-76D5E595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Лабазанов Шапи Заирбекович</dc:creator>
  <cp:keywords/>
  <dc:description/>
  <cp:lastModifiedBy>Лобанов Алексей Михайлович</cp:lastModifiedBy>
  <cp:revision>2</cp:revision>
  <dcterms:created xsi:type="dcterms:W3CDTF">2021-11-30T12:21:00Z</dcterms:created>
  <dcterms:modified xsi:type="dcterms:W3CDTF">2021-11-30T12:21:00Z</dcterms:modified>
</cp:coreProperties>
</file>