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F17" w:rsidRPr="000C1F17" w:rsidRDefault="000C1F17" w:rsidP="000C1F1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1F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</w:t>
      </w:r>
      <w:r w:rsidRPr="000C1F1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C1F1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C1F1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C1F1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C1F1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C1F17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C1F17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</w:p>
    <w:p w:rsidR="000C1F17" w:rsidRPr="000C1F17" w:rsidRDefault="000C1F17" w:rsidP="000C1F17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7A0E" w:rsidRDefault="00F47A0E" w:rsidP="00F47A0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F47A0E" w:rsidRDefault="00F47A0E" w:rsidP="00F47A0E">
      <w:pPr>
        <w:spacing w:after="0" w:line="240" w:lineRule="auto"/>
        <w:ind w:firstLine="106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>П</w:t>
      </w:r>
    </w:p>
    <w:p w:rsidR="00F47A0E" w:rsidRDefault="00F47A0E" w:rsidP="00F47A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06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47A0E" w:rsidRPr="00A50FA7" w:rsidRDefault="00F47A0E" w:rsidP="00F47A0E">
      <w:pPr>
        <w:tabs>
          <w:tab w:val="left" w:pos="4535"/>
        </w:tabs>
        <w:spacing w:after="0" w:line="240" w:lineRule="auto"/>
        <w:ind w:right="510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0F41">
        <w:rPr>
          <w:rFonts w:ascii="Times New Roman" w:eastAsia="Times New Roman" w:hAnsi="Times New Roman"/>
          <w:sz w:val="24"/>
          <w:szCs w:val="28"/>
          <w:lang w:eastAsia="ru-RU"/>
        </w:rPr>
        <w:t xml:space="preserve">Об утверждении муниципальной программы </w:t>
      </w:r>
      <w:r w:rsidR="004340BB" w:rsidRPr="00A50FA7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Pr="00A50FA7">
        <w:rPr>
          <w:rFonts w:ascii="Times New Roman" w:eastAsia="Times New Roman" w:hAnsi="Times New Roman"/>
          <w:sz w:val="24"/>
          <w:szCs w:val="24"/>
          <w:lang w:eastAsia="ru-RU"/>
        </w:rPr>
        <w:t>Укрепление межнационального и межконфессионального согласия, профилактика экстремизма в городе Нижневартовске</w:t>
      </w:r>
      <w:r w:rsidR="004340BB" w:rsidRPr="00A50FA7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Pr="00A50FA7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</w:p>
    <w:p w:rsidR="00F47A0E" w:rsidRPr="00A50FA7" w:rsidRDefault="00F47A0E" w:rsidP="00F47A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7A0E" w:rsidRPr="00A50FA7" w:rsidRDefault="00F47A0E" w:rsidP="00F47A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7A0E" w:rsidRPr="00A50FA7" w:rsidRDefault="00F47A0E" w:rsidP="00F47A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0FA7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</w:t>
      </w:r>
      <w:r w:rsidR="004340BB" w:rsidRPr="00A50FA7"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  <w:r w:rsidR="00C1475B">
        <w:rPr>
          <w:rFonts w:ascii="Times New Roman" w:eastAsia="Times New Roman" w:hAnsi="Times New Roman"/>
          <w:sz w:val="28"/>
          <w:szCs w:val="28"/>
          <w:lang w:eastAsia="ru-RU"/>
        </w:rPr>
        <w:t>м администрации города от 17.04.2024 №310 "О </w:t>
      </w:r>
      <w:r w:rsidR="004340BB" w:rsidRPr="00A50FA7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порядке разработки и реализации муниципальных программ города Нижневартовска", </w:t>
      </w:r>
      <w:r w:rsidRPr="00A50FA7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решением Думы города от __.__.2024 №___ </w:t>
      </w:r>
      <w:r w:rsidR="004340BB" w:rsidRPr="00A50FA7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A50FA7">
        <w:rPr>
          <w:rFonts w:ascii="Times New Roman" w:eastAsia="Times New Roman" w:hAnsi="Times New Roman"/>
          <w:sz w:val="28"/>
          <w:szCs w:val="28"/>
          <w:lang w:eastAsia="ru-RU"/>
        </w:rPr>
        <w:t xml:space="preserve">Об одобрении </w:t>
      </w:r>
      <w:r w:rsidR="004340BB" w:rsidRPr="00A50FA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проекта </w:t>
      </w:r>
      <w:r w:rsidRPr="00A50FA7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программы </w:t>
      </w:r>
      <w:r w:rsidR="004340BB" w:rsidRPr="00A50FA7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A50FA7">
        <w:rPr>
          <w:rFonts w:ascii="Times New Roman" w:eastAsia="Times New Roman" w:hAnsi="Times New Roman"/>
          <w:sz w:val="28"/>
          <w:szCs w:val="28"/>
          <w:lang w:eastAsia="ru-RU"/>
        </w:rPr>
        <w:t>Укрепление межнационального и</w:t>
      </w:r>
      <w:r w:rsidR="00C1475B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A50FA7">
        <w:rPr>
          <w:rFonts w:ascii="Times New Roman" w:eastAsia="Times New Roman" w:hAnsi="Times New Roman"/>
          <w:sz w:val="28"/>
          <w:szCs w:val="28"/>
          <w:lang w:eastAsia="ru-RU"/>
        </w:rPr>
        <w:t>межконфессионального согласия, профилактика экстремизма в городе Нижневартовске</w:t>
      </w:r>
      <w:r w:rsidR="004340BB" w:rsidRPr="00A50FA7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A50FA7">
        <w:rPr>
          <w:rFonts w:ascii="Times New Roman" w:eastAsia="Times New Roman" w:hAnsi="Times New Roman"/>
          <w:sz w:val="28"/>
          <w:szCs w:val="28"/>
          <w:lang w:eastAsia="ru-RU"/>
        </w:rPr>
        <w:t xml:space="preserve">, учитывая итоговый протокол общественного обсуждения проекта постановления администрации города </w:t>
      </w:r>
      <w:r w:rsidR="004340BB" w:rsidRPr="00A50FA7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A50FA7">
        <w:rPr>
          <w:rFonts w:ascii="Times New Roman" w:eastAsia="Times New Roman" w:hAnsi="Times New Roman"/>
          <w:sz w:val="28"/>
          <w:szCs w:val="28"/>
          <w:lang w:eastAsia="ru-RU"/>
        </w:rPr>
        <w:t>Об утве</w:t>
      </w:r>
      <w:r w:rsidR="00C1475B">
        <w:rPr>
          <w:rFonts w:ascii="Times New Roman" w:eastAsia="Times New Roman" w:hAnsi="Times New Roman"/>
          <w:sz w:val="28"/>
          <w:szCs w:val="28"/>
          <w:lang w:eastAsia="ru-RU"/>
        </w:rPr>
        <w:t>рждении муниципальной программы</w:t>
      </w:r>
      <w:r w:rsidRPr="00A50F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340BB" w:rsidRPr="00A50FA7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A50FA7">
        <w:rPr>
          <w:rFonts w:ascii="Times New Roman" w:eastAsia="Times New Roman" w:hAnsi="Times New Roman"/>
          <w:sz w:val="28"/>
          <w:szCs w:val="28"/>
          <w:lang w:eastAsia="ru-RU"/>
        </w:rPr>
        <w:t>Укрепление межнационального и межконфессионального согласия, профилактика экстремизма в городе Нижневартовске</w:t>
      </w:r>
      <w:r w:rsidR="004340BB" w:rsidRPr="00A50FA7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A50FA7">
        <w:rPr>
          <w:rFonts w:ascii="Times New Roman" w:eastAsia="Times New Roman" w:hAnsi="Times New Roman"/>
          <w:sz w:val="28"/>
          <w:szCs w:val="28"/>
          <w:lang w:eastAsia="ru-RU"/>
        </w:rPr>
        <w:t xml:space="preserve"> от __.__.20</w:t>
      </w:r>
      <w:r w:rsidR="004340BB" w:rsidRPr="00A50FA7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A50FA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F47A0E" w:rsidRDefault="00F47A0E" w:rsidP="00F47A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7A0E" w:rsidRPr="00F47A0E" w:rsidRDefault="00F47A0E" w:rsidP="00F47A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муниципальную программу </w:t>
      </w:r>
      <w:r w:rsidR="004340BB">
        <w:rPr>
          <w:rFonts w:ascii="Times New Roman" w:eastAsia="Times New Roman" w:hAnsi="Times New Roman"/>
          <w:color w:val="000000"/>
          <w:sz w:val="28"/>
          <w:szCs w:val="28"/>
        </w:rPr>
        <w:t>"</w:t>
      </w:r>
      <w:r w:rsidRPr="00F47A0E">
        <w:rPr>
          <w:rFonts w:ascii="Times New Roman" w:eastAsia="Times New Roman" w:hAnsi="Times New Roman"/>
          <w:color w:val="000000"/>
          <w:sz w:val="28"/>
          <w:szCs w:val="28"/>
        </w:rPr>
        <w:t>Укрепление межнационального и межконфессионального согл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асия, профилактика экстремизма </w:t>
      </w:r>
      <w:r w:rsidRPr="00F47A0E">
        <w:rPr>
          <w:rFonts w:ascii="Times New Roman" w:eastAsia="Times New Roman" w:hAnsi="Times New Roman"/>
          <w:color w:val="000000"/>
          <w:sz w:val="28"/>
          <w:szCs w:val="28"/>
        </w:rPr>
        <w:t>в городе Нижневартовске</w:t>
      </w:r>
      <w:r w:rsidR="004340BB">
        <w:rPr>
          <w:rFonts w:ascii="Times New Roman" w:eastAsia="Times New Roman" w:hAnsi="Times New Roman"/>
          <w:color w:val="000000"/>
          <w:sz w:val="28"/>
          <w:szCs w:val="28"/>
        </w:rPr>
        <w:t>"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согласно приложению.</w:t>
      </w:r>
      <w:r w:rsidRPr="008011F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F47A0E" w:rsidRPr="00A50FA7" w:rsidRDefault="00F47A0E" w:rsidP="00F47A0E">
      <w:pPr>
        <w:pStyle w:val="HTML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7A0E" w:rsidRPr="00A50FA7" w:rsidRDefault="004340BB" w:rsidP="004340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0FA7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F47A0E" w:rsidRPr="00A50FA7">
        <w:rPr>
          <w:rFonts w:ascii="Times New Roman" w:eastAsia="Times New Roman" w:hAnsi="Times New Roman"/>
          <w:sz w:val="28"/>
          <w:szCs w:val="28"/>
          <w:lang w:eastAsia="ru-RU"/>
        </w:rPr>
        <w:t>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</w:p>
    <w:p w:rsidR="00F47A0E" w:rsidRPr="00A50FA7" w:rsidRDefault="00F47A0E" w:rsidP="004340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7A0E" w:rsidRPr="00A50FA7" w:rsidRDefault="004340BB" w:rsidP="00F47A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0FA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47A0E" w:rsidRPr="00A50FA7">
        <w:rPr>
          <w:rFonts w:ascii="Times New Roman" w:eastAsia="Times New Roman" w:hAnsi="Times New Roman"/>
          <w:sz w:val="28"/>
          <w:szCs w:val="28"/>
          <w:lang w:eastAsia="ru-RU"/>
        </w:rPr>
        <w:t>. Постановление вступает в силу с 01.01.2025.</w:t>
      </w:r>
    </w:p>
    <w:p w:rsidR="00F47A0E" w:rsidRPr="00A50FA7" w:rsidRDefault="00F47A0E" w:rsidP="00F47A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7A0E" w:rsidRPr="003A72E0" w:rsidRDefault="004340BB" w:rsidP="00F47A0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0FA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F47A0E" w:rsidRPr="00A50FA7">
        <w:rPr>
          <w:rFonts w:ascii="Times New Roman" w:eastAsia="Times New Roman" w:hAnsi="Times New Roman"/>
          <w:sz w:val="28"/>
          <w:szCs w:val="28"/>
          <w:lang w:eastAsia="ru-RU"/>
        </w:rPr>
        <w:t xml:space="preserve">. Контроль за выполнением постановления возложить на заместителя главы города, в </w:t>
      </w:r>
      <w:r w:rsidR="00F47A0E" w:rsidRPr="003A72E0">
        <w:rPr>
          <w:rFonts w:ascii="Times New Roman" w:eastAsia="Times New Roman" w:hAnsi="Times New Roman"/>
          <w:sz w:val="28"/>
          <w:szCs w:val="28"/>
          <w:lang w:eastAsia="ru-RU"/>
        </w:rPr>
        <w:t>ведении которого находится департамент общественных коммуникаций и молодежной политики администрации города.</w:t>
      </w:r>
    </w:p>
    <w:p w:rsidR="00F47A0E" w:rsidRDefault="00F47A0E" w:rsidP="00F47A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7A0E" w:rsidRDefault="00F47A0E" w:rsidP="00F47A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7A0E" w:rsidRDefault="00F47A0E" w:rsidP="00F47A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                                                                                         Д.А. Кощенко</w:t>
      </w:r>
    </w:p>
    <w:p w:rsidR="00172FC3" w:rsidRDefault="00172F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172FC3" w:rsidSect="000C1F17">
          <w:headerReference w:type="defaul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172FC3" w:rsidRDefault="00EA33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0915" w:hanging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к </w:t>
      </w:r>
      <w:r w:rsidR="00F47A0E">
        <w:rPr>
          <w:rFonts w:ascii="Times New Roman" w:eastAsia="Times New Roman" w:hAnsi="Times New Roman"/>
          <w:sz w:val="28"/>
          <w:szCs w:val="28"/>
          <w:lang w:eastAsia="ru-RU"/>
        </w:rPr>
        <w:t>постановлению</w:t>
      </w:r>
    </w:p>
    <w:p w:rsidR="00172FC3" w:rsidRDefault="00F47A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0915" w:hanging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="00EA33D4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</w:t>
      </w:r>
      <w:r w:rsidR="008738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72FC3" w:rsidRDefault="003A72E0">
      <w:pPr>
        <w:tabs>
          <w:tab w:val="left" w:pos="10773"/>
        </w:tabs>
        <w:spacing w:after="0" w:line="240" w:lineRule="auto"/>
        <w:ind w:left="10915" w:hanging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___________ №____</w:t>
      </w:r>
      <w:r w:rsidR="00EA33D4">
        <w:rPr>
          <w:rFonts w:ascii="Times New Roman" w:eastAsia="Times New Roman" w:hAnsi="Times New Roman"/>
          <w:sz w:val="28"/>
          <w:szCs w:val="28"/>
          <w:lang w:eastAsia="ru-RU"/>
        </w:rPr>
        <w:t>____</w:t>
      </w:r>
      <w:r w:rsidR="001C25D0"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5B3066" w:rsidRDefault="005B3066" w:rsidP="005B306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B3066" w:rsidRPr="00CC1DED" w:rsidRDefault="005B3066" w:rsidP="005B306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Муниципальная программа</w:t>
      </w:r>
    </w:p>
    <w:p w:rsidR="005B3066" w:rsidRDefault="004340BB" w:rsidP="005B306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"</w:t>
      </w:r>
      <w:r w:rsidR="005B3066" w:rsidRPr="00AA391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Укрепление межнационального и межконфессионального согласия, профилактика экстремизма </w:t>
      </w:r>
    </w:p>
    <w:p w:rsidR="005B3066" w:rsidRPr="00CC1DED" w:rsidRDefault="005B3066" w:rsidP="005B306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A3919">
        <w:rPr>
          <w:rFonts w:ascii="Times New Roman" w:eastAsia="Times New Roman" w:hAnsi="Times New Roman"/>
          <w:b/>
          <w:sz w:val="28"/>
          <w:szCs w:val="28"/>
          <w:lang w:eastAsia="ru-RU"/>
        </w:rPr>
        <w:t>в городе Нижневартовске</w:t>
      </w:r>
      <w:r w:rsidR="004340BB">
        <w:rPr>
          <w:rFonts w:ascii="Times New Roman" w:eastAsia="Times New Roman" w:hAnsi="Times New Roman"/>
          <w:b/>
          <w:sz w:val="28"/>
          <w:szCs w:val="28"/>
          <w:lang w:eastAsia="ru-RU"/>
        </w:rPr>
        <w:t>"</w:t>
      </w:r>
    </w:p>
    <w:p w:rsidR="00CC1DED" w:rsidRPr="00CC1DED" w:rsidRDefault="00CC1DED" w:rsidP="005B306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C1DED" w:rsidRPr="00CC1DED" w:rsidRDefault="00CC1DED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C1DED">
        <w:rPr>
          <w:rFonts w:ascii="Times New Roman" w:eastAsia="Times New Roman" w:hAnsi="Times New Roman"/>
          <w:b/>
          <w:sz w:val="28"/>
          <w:szCs w:val="28"/>
          <w:lang w:eastAsia="ru-RU"/>
        </w:rPr>
        <w:t>Паспорт</w:t>
      </w:r>
    </w:p>
    <w:p w:rsidR="00CC1DED" w:rsidRPr="00CC1DED" w:rsidRDefault="00CC1DED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C1DED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муниципальной программы</w:t>
      </w:r>
    </w:p>
    <w:p w:rsidR="003F2B57" w:rsidRDefault="004340BB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"</w:t>
      </w:r>
      <w:r w:rsidR="00AA3919" w:rsidRPr="00AA391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Укрепление межнационального и межконфессионального согласия, профилактика экстремизма </w:t>
      </w:r>
    </w:p>
    <w:p w:rsidR="00CC1DED" w:rsidRPr="00CC1DED" w:rsidRDefault="00AA3919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A3919">
        <w:rPr>
          <w:rFonts w:ascii="Times New Roman" w:eastAsia="Times New Roman" w:hAnsi="Times New Roman"/>
          <w:b/>
          <w:sz w:val="28"/>
          <w:szCs w:val="28"/>
          <w:lang w:eastAsia="ru-RU"/>
        </w:rPr>
        <w:t>в городе Нижневартовске</w:t>
      </w:r>
      <w:r w:rsidR="004340BB">
        <w:rPr>
          <w:rFonts w:ascii="Times New Roman" w:eastAsia="Times New Roman" w:hAnsi="Times New Roman"/>
          <w:b/>
          <w:sz w:val="28"/>
          <w:szCs w:val="28"/>
          <w:lang w:eastAsia="ru-RU"/>
        </w:rPr>
        <w:t>"</w:t>
      </w:r>
    </w:p>
    <w:p w:rsidR="00CC1DED" w:rsidRPr="00CC1DED" w:rsidRDefault="00CC1DED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C1DED" w:rsidRPr="00CC1DED" w:rsidRDefault="00CC1DED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C1DED">
        <w:rPr>
          <w:rFonts w:ascii="Times New Roman" w:eastAsia="Times New Roman" w:hAnsi="Times New Roman"/>
          <w:b/>
          <w:sz w:val="28"/>
          <w:szCs w:val="28"/>
          <w:lang w:eastAsia="ru-RU"/>
        </w:rPr>
        <w:t>1. Основные положения</w:t>
      </w:r>
    </w:p>
    <w:p w:rsidR="00CC1DED" w:rsidRPr="00CC1DED" w:rsidRDefault="00CC1DED" w:rsidP="00CC1DE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460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946"/>
        <w:gridCol w:w="7655"/>
      </w:tblGrid>
      <w:tr w:rsidR="00CC1DED" w:rsidRPr="00CC1DED" w:rsidTr="00D71F92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CC1DED" w:rsidRPr="00CC1DED" w:rsidRDefault="00CC1DED" w:rsidP="00CC1D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Куратор муниципальной программы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CC1DED" w:rsidRPr="00CC1DED" w:rsidRDefault="00894DB0" w:rsidP="006456F7">
            <w:pPr>
              <w:pStyle w:val="aff4"/>
              <w:spacing w:before="0" w:beforeAutospacing="0" w:after="0" w:afterAutospacing="0"/>
            </w:pPr>
            <w:r>
              <w:t>з</w:t>
            </w:r>
            <w:r w:rsidR="00CC1DED">
              <w:t>аместитель главы города, в ведении которого находится департамент общественных коммуникаций и молодежной политики администрации города</w:t>
            </w:r>
          </w:p>
        </w:tc>
      </w:tr>
      <w:tr w:rsidR="00CC1DED" w:rsidRPr="00CC1DED" w:rsidTr="006456F7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CC1DED" w:rsidRPr="00CC1DED" w:rsidRDefault="00CC1DED" w:rsidP="00CC1D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CC1DED" w:rsidRPr="00CC1DED" w:rsidRDefault="006456F7" w:rsidP="006456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456F7">
              <w:rPr>
                <w:rFonts w:ascii="Times New Roman" w:hAnsi="Times New Roman"/>
                <w:sz w:val="24"/>
                <w:szCs w:val="28"/>
              </w:rPr>
              <w:t>департамент общественных коммуникаций и молодежной политики администрации города</w:t>
            </w:r>
          </w:p>
        </w:tc>
      </w:tr>
      <w:tr w:rsidR="00CC1DED" w:rsidRPr="00CC1DED" w:rsidTr="00D71F92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CC1DED" w:rsidRPr="00CC1DED" w:rsidRDefault="00CC1DED" w:rsidP="00CC1D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Период реализации муниципальной программы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CC1DED" w:rsidRPr="00CC1DED" w:rsidRDefault="006456F7" w:rsidP="006456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2025-2036</w:t>
            </w:r>
          </w:p>
        </w:tc>
      </w:tr>
      <w:tr w:rsidR="00CC1DED" w:rsidRPr="00CC1DED" w:rsidTr="00D71F92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CC1DED" w:rsidRPr="00CC1DED" w:rsidRDefault="00CC1DED" w:rsidP="00CC1D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Цели муниципальной программы 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1912C9" w:rsidRPr="001912C9" w:rsidRDefault="0085724F" w:rsidP="001912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="001912C9" w:rsidRPr="00191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крепление единства, гражданского самосознания и духовной общности, </w:t>
            </w:r>
          </w:p>
          <w:p w:rsidR="006456F7" w:rsidRPr="00CC1DED" w:rsidRDefault="001912C9" w:rsidP="001912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1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сохранение и развитие этнокультурного многообразия народов Российской Федерации, проживающих на территории города Нижневартовска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профилактика экстремизма</w:t>
            </w:r>
          </w:p>
        </w:tc>
      </w:tr>
      <w:tr w:rsidR="00CC1DED" w:rsidRPr="00CC1DED" w:rsidTr="00D71F92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CC1DED" w:rsidRPr="00CC1DED" w:rsidRDefault="00CC1DED" w:rsidP="00CC1D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Направления (подпрограммы) муниципальной программы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CC1DED" w:rsidRPr="00CC1DED" w:rsidRDefault="006456F7" w:rsidP="006456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C1DED" w:rsidRPr="00CC1DED" w:rsidTr="00D71F92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CC1DED" w:rsidRPr="00AA3919" w:rsidRDefault="00CC1DED" w:rsidP="00CC1D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AA39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Объемы финансового обеспечения за весь период реализации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CC1DED" w:rsidRPr="00AA3919" w:rsidRDefault="003D0BF4" w:rsidP="006456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32 858,40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56F7" w:rsidRPr="00AA39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</w:t>
            </w:r>
          </w:p>
        </w:tc>
      </w:tr>
      <w:tr w:rsidR="00CC1DED" w:rsidRPr="00CC1DED" w:rsidTr="00D71F92">
        <w:trPr>
          <w:trHeight w:val="20"/>
        </w:trPr>
        <w:tc>
          <w:tcPr>
            <w:tcW w:w="6946" w:type="dxa"/>
            <w:tcMar>
              <w:top w:w="0" w:type="dxa"/>
              <w:bottom w:w="0" w:type="dxa"/>
            </w:tcMar>
          </w:tcPr>
          <w:p w:rsidR="00CC1DED" w:rsidRPr="00CC1DED" w:rsidRDefault="00CC1DED" w:rsidP="00CC1D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CC1D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Связь с национальными целями развития Российской Федерации / государственными программами Ханты-Мансийского автономного округа - Югры</w:t>
            </w:r>
          </w:p>
        </w:tc>
        <w:tc>
          <w:tcPr>
            <w:tcW w:w="7655" w:type="dxa"/>
            <w:tcMar>
              <w:top w:w="0" w:type="dxa"/>
              <w:bottom w:w="0" w:type="dxa"/>
            </w:tcMar>
          </w:tcPr>
          <w:p w:rsidR="00CC1DED" w:rsidRPr="00CC1DED" w:rsidRDefault="00894DB0" w:rsidP="00894DB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4D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реализация потенциала каждого человека, развитие его талантов, воспитание патриотичной и 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оциально ответственной личности</w:t>
            </w:r>
          </w:p>
        </w:tc>
      </w:tr>
    </w:tbl>
    <w:p w:rsidR="001C25D0" w:rsidRDefault="001C25D0" w:rsidP="00C27AA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456F7" w:rsidRPr="006456F7" w:rsidRDefault="006456F7" w:rsidP="006456F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456F7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2. Показатели муниципальной программы</w:t>
      </w:r>
    </w:p>
    <w:p w:rsidR="006456F7" w:rsidRPr="006456F7" w:rsidRDefault="006456F7" w:rsidP="006456F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50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84"/>
        <w:gridCol w:w="1958"/>
        <w:gridCol w:w="1074"/>
        <w:gridCol w:w="1033"/>
        <w:gridCol w:w="887"/>
        <w:gridCol w:w="528"/>
        <w:gridCol w:w="610"/>
        <w:gridCol w:w="613"/>
        <w:gridCol w:w="598"/>
        <w:gridCol w:w="598"/>
        <w:gridCol w:w="598"/>
        <w:gridCol w:w="598"/>
        <w:gridCol w:w="598"/>
        <w:gridCol w:w="598"/>
        <w:gridCol w:w="598"/>
        <w:gridCol w:w="598"/>
        <w:gridCol w:w="598"/>
        <w:gridCol w:w="601"/>
        <w:gridCol w:w="1668"/>
      </w:tblGrid>
      <w:tr w:rsidR="00DB4A52" w:rsidRPr="00D52227" w:rsidTr="009216CD">
        <w:trPr>
          <w:trHeight w:val="20"/>
        </w:trPr>
        <w:tc>
          <w:tcPr>
            <w:tcW w:w="130" w:type="pct"/>
            <w:vMerge w:val="restart"/>
            <w:tcMar>
              <w:top w:w="0" w:type="dxa"/>
              <w:bottom w:w="0" w:type="dxa"/>
            </w:tcMar>
          </w:tcPr>
          <w:p w:rsidR="00A03848" w:rsidRPr="00284D04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84D0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№</w:t>
            </w:r>
          </w:p>
          <w:p w:rsidR="00A03848" w:rsidRPr="00284D04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84D04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64" w:type="pct"/>
            <w:vMerge w:val="restart"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Наименование </w:t>
            </w:r>
          </w:p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показателя</w:t>
            </w:r>
          </w:p>
        </w:tc>
        <w:tc>
          <w:tcPr>
            <w:tcW w:w="364" w:type="pct"/>
            <w:vMerge w:val="restart"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Уровень </w:t>
            </w:r>
          </w:p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показателя</w:t>
            </w:r>
          </w:p>
        </w:tc>
        <w:tc>
          <w:tcPr>
            <w:tcW w:w="350" w:type="pct"/>
            <w:vMerge w:val="restart"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Единица </w:t>
            </w:r>
          </w:p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измерения</w:t>
            </w:r>
          </w:p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(по ОКЕИ)</w:t>
            </w:r>
          </w:p>
        </w:tc>
        <w:tc>
          <w:tcPr>
            <w:tcW w:w="480" w:type="pct"/>
            <w:gridSpan w:val="2"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2445" w:type="pct"/>
            <w:gridSpan w:val="12"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Значение показателя по годам</w:t>
            </w:r>
          </w:p>
        </w:tc>
        <w:tc>
          <w:tcPr>
            <w:tcW w:w="566" w:type="pct"/>
            <w:vMerge w:val="restart"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Ответственный</w:t>
            </w:r>
          </w:p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за достижение </w:t>
            </w:r>
          </w:p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показателя</w:t>
            </w:r>
          </w:p>
        </w:tc>
      </w:tr>
      <w:tr w:rsidR="009216CD" w:rsidRPr="00D52227" w:rsidTr="009216CD">
        <w:trPr>
          <w:trHeight w:val="20"/>
        </w:trPr>
        <w:tc>
          <w:tcPr>
            <w:tcW w:w="130" w:type="pct"/>
            <w:vMerge/>
            <w:tcMar>
              <w:top w:w="0" w:type="dxa"/>
              <w:bottom w:w="0" w:type="dxa"/>
            </w:tcMar>
          </w:tcPr>
          <w:p w:rsidR="00A03848" w:rsidRPr="00284D04" w:rsidRDefault="00A03848" w:rsidP="006456F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64" w:type="pct"/>
            <w:vMerge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64" w:type="pct"/>
            <w:vMerge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vMerge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79" w:type="pct"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207" w:type="pct"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2025</w:t>
            </w:r>
          </w:p>
        </w:tc>
        <w:tc>
          <w:tcPr>
            <w:tcW w:w="208" w:type="pct"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2026</w:t>
            </w:r>
          </w:p>
        </w:tc>
        <w:tc>
          <w:tcPr>
            <w:tcW w:w="203" w:type="pct"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203" w:type="pct"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val="en-US" w:eastAsia="ru-RU"/>
              </w:rPr>
              <w:t>2028</w:t>
            </w:r>
          </w:p>
        </w:tc>
        <w:tc>
          <w:tcPr>
            <w:tcW w:w="203" w:type="pct"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203" w:type="pct"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2030</w:t>
            </w:r>
          </w:p>
        </w:tc>
        <w:tc>
          <w:tcPr>
            <w:tcW w:w="203" w:type="pct"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2031</w:t>
            </w:r>
          </w:p>
        </w:tc>
        <w:tc>
          <w:tcPr>
            <w:tcW w:w="203" w:type="pct"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2032</w:t>
            </w:r>
          </w:p>
        </w:tc>
        <w:tc>
          <w:tcPr>
            <w:tcW w:w="203" w:type="pct"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2033</w:t>
            </w:r>
          </w:p>
        </w:tc>
        <w:tc>
          <w:tcPr>
            <w:tcW w:w="203" w:type="pct"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2034</w:t>
            </w:r>
          </w:p>
        </w:tc>
        <w:tc>
          <w:tcPr>
            <w:tcW w:w="203" w:type="pct"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2035</w:t>
            </w:r>
          </w:p>
        </w:tc>
        <w:tc>
          <w:tcPr>
            <w:tcW w:w="204" w:type="pct"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2036</w:t>
            </w:r>
          </w:p>
        </w:tc>
        <w:tc>
          <w:tcPr>
            <w:tcW w:w="566" w:type="pct"/>
            <w:vMerge/>
          </w:tcPr>
          <w:p w:rsidR="00A03848" w:rsidRPr="00D52227" w:rsidRDefault="00A03848" w:rsidP="006456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5B3066" w:rsidRPr="00D52227" w:rsidTr="00383BBA">
        <w:trPr>
          <w:trHeight w:val="20"/>
        </w:trPr>
        <w:tc>
          <w:tcPr>
            <w:tcW w:w="5000" w:type="pct"/>
            <w:gridSpan w:val="19"/>
          </w:tcPr>
          <w:p w:rsidR="005B3066" w:rsidRPr="0085724F" w:rsidRDefault="005B3066" w:rsidP="005B30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</w:t>
            </w:r>
            <w:r w:rsidRPr="008572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340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</w:t>
            </w:r>
            <w:r w:rsidRPr="008572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Укрепление единства, гражданского самосознания и духовной общности, сохранение и развитие этнокультурного многообразия народов Российской Федерации, проживающих на территории города Нижневартовска, профилактика экстремизма</w:t>
            </w:r>
            <w:r w:rsidR="004340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</w:t>
            </w:r>
          </w:p>
        </w:tc>
      </w:tr>
      <w:tr w:rsidR="005B3066" w:rsidRPr="00D52227" w:rsidTr="009216CD">
        <w:trPr>
          <w:trHeight w:val="20"/>
        </w:trPr>
        <w:tc>
          <w:tcPr>
            <w:tcW w:w="130" w:type="pct"/>
            <w:tcMar>
              <w:top w:w="0" w:type="dxa"/>
              <w:bottom w:w="0" w:type="dxa"/>
            </w:tcMar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664" w:type="pct"/>
          </w:tcPr>
          <w:p w:rsidR="005B3066" w:rsidRPr="00D52227" w:rsidRDefault="005B3066" w:rsidP="005B306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833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Доля граждан, положительно оценивающих состояние межнациональных отношений в город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е, в общем количестве граждан </w:t>
            </w:r>
          </w:p>
        </w:tc>
        <w:tc>
          <w:tcPr>
            <w:tcW w:w="364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ГП ХМАО</w:t>
            </w:r>
          </w:p>
        </w:tc>
        <w:tc>
          <w:tcPr>
            <w:tcW w:w="350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301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79,0</w:t>
            </w:r>
          </w:p>
        </w:tc>
        <w:tc>
          <w:tcPr>
            <w:tcW w:w="179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07" w:type="pct"/>
          </w:tcPr>
          <w:p w:rsidR="005B3066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68,6</w:t>
            </w:r>
          </w:p>
          <w:p w:rsidR="005B3066" w:rsidRPr="009216CD" w:rsidRDefault="005B3066" w:rsidP="005B3066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8" w:type="pct"/>
          </w:tcPr>
          <w:p w:rsidR="005B3066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68,6</w:t>
            </w:r>
          </w:p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</w:tcPr>
          <w:p w:rsidR="005B3066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68,6</w:t>
            </w:r>
          </w:p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</w:tcPr>
          <w:p w:rsidR="005B3066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68,6</w:t>
            </w:r>
          </w:p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</w:tcPr>
          <w:p w:rsidR="005B3066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68,6</w:t>
            </w:r>
          </w:p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</w:tcPr>
          <w:p w:rsidR="005B3066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68,6</w:t>
            </w:r>
          </w:p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</w:tcPr>
          <w:p w:rsidR="005B3066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68,6</w:t>
            </w:r>
          </w:p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</w:tcPr>
          <w:p w:rsidR="005B3066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68,6</w:t>
            </w:r>
          </w:p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</w:tcPr>
          <w:p w:rsidR="005B3066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68,6</w:t>
            </w:r>
          </w:p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</w:tcPr>
          <w:p w:rsidR="005B3066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68,6</w:t>
            </w:r>
          </w:p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3" w:type="pct"/>
          </w:tcPr>
          <w:p w:rsidR="005B3066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68,6</w:t>
            </w:r>
          </w:p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4" w:type="pct"/>
          </w:tcPr>
          <w:p w:rsidR="005B3066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68,6</w:t>
            </w:r>
          </w:p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6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87A3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департамент общественных коммуникаций и молодежной политики администрации города</w:t>
            </w:r>
          </w:p>
        </w:tc>
      </w:tr>
      <w:tr w:rsidR="005B3066" w:rsidRPr="00D52227" w:rsidTr="009216CD">
        <w:trPr>
          <w:trHeight w:val="20"/>
        </w:trPr>
        <w:tc>
          <w:tcPr>
            <w:tcW w:w="130" w:type="pct"/>
            <w:tcMar>
              <w:top w:w="0" w:type="dxa"/>
              <w:bottom w:w="0" w:type="dxa"/>
            </w:tcMar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664" w:type="pct"/>
          </w:tcPr>
          <w:p w:rsidR="005B3066" w:rsidRPr="00D52227" w:rsidRDefault="005B3066" w:rsidP="005B306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8337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364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ГП ХМАО</w:t>
            </w:r>
          </w:p>
        </w:tc>
        <w:tc>
          <w:tcPr>
            <w:tcW w:w="350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тыс. человек</w:t>
            </w:r>
          </w:p>
        </w:tc>
        <w:tc>
          <w:tcPr>
            <w:tcW w:w="301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8,2</w:t>
            </w:r>
          </w:p>
        </w:tc>
        <w:tc>
          <w:tcPr>
            <w:tcW w:w="179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07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208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203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203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203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203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203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203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203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203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203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204" w:type="pct"/>
          </w:tcPr>
          <w:p w:rsidR="005B3066" w:rsidRPr="00D52227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566" w:type="pct"/>
          </w:tcPr>
          <w:p w:rsidR="005B3066" w:rsidRPr="00DC3FF4" w:rsidRDefault="005B3066" w:rsidP="005B3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C3FF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департамент общественных коммуникаций и молодежной политики администрации города</w:t>
            </w:r>
          </w:p>
        </w:tc>
      </w:tr>
      <w:tr w:rsidR="00AA1D45" w:rsidRPr="00D52227" w:rsidTr="009216CD">
        <w:trPr>
          <w:trHeight w:val="1689"/>
        </w:trPr>
        <w:tc>
          <w:tcPr>
            <w:tcW w:w="130" w:type="pct"/>
            <w:tcMar>
              <w:top w:w="0" w:type="dxa"/>
              <w:bottom w:w="0" w:type="dxa"/>
            </w:tcMar>
          </w:tcPr>
          <w:p w:rsidR="00AA1D45" w:rsidRPr="00D52227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D522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64" w:type="pct"/>
          </w:tcPr>
          <w:p w:rsidR="00AA1D45" w:rsidRPr="00D52227" w:rsidRDefault="00AA1D45" w:rsidP="00AA1D4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2233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иностранных граждан (</w:t>
            </w:r>
            <w:r w:rsidRPr="0042233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мигрантов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)</w:t>
            </w:r>
            <w:r w:rsidRPr="0042233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принявших участие в мероприятиях, направленных на их адаптацию и интеграцию</w:t>
            </w:r>
          </w:p>
        </w:tc>
        <w:tc>
          <w:tcPr>
            <w:tcW w:w="364" w:type="pct"/>
          </w:tcPr>
          <w:p w:rsidR="00AA1D45" w:rsidRPr="00D52227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350" w:type="pct"/>
          </w:tcPr>
          <w:p w:rsidR="00AA1D45" w:rsidRPr="00D52227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301" w:type="pct"/>
          </w:tcPr>
          <w:p w:rsidR="00AA1D45" w:rsidRPr="00D52227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484</w:t>
            </w:r>
          </w:p>
        </w:tc>
        <w:tc>
          <w:tcPr>
            <w:tcW w:w="179" w:type="pct"/>
          </w:tcPr>
          <w:p w:rsidR="00AA1D45" w:rsidRPr="00D52227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07" w:type="pct"/>
          </w:tcPr>
          <w:p w:rsidR="00AA1D45" w:rsidRPr="009E29C2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208" w:type="pct"/>
          </w:tcPr>
          <w:p w:rsidR="00AA1D45" w:rsidRPr="009E29C2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203" w:type="pct"/>
          </w:tcPr>
          <w:p w:rsidR="00AA1D45" w:rsidRPr="009E29C2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203" w:type="pct"/>
          </w:tcPr>
          <w:p w:rsidR="00AA1D45" w:rsidRPr="009E29C2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203" w:type="pct"/>
          </w:tcPr>
          <w:p w:rsidR="00AA1D45" w:rsidRPr="009E29C2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203" w:type="pct"/>
          </w:tcPr>
          <w:p w:rsidR="00AA1D45" w:rsidRPr="009E29C2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203" w:type="pct"/>
          </w:tcPr>
          <w:p w:rsidR="00AA1D45" w:rsidRPr="009E29C2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203" w:type="pct"/>
          </w:tcPr>
          <w:p w:rsidR="00AA1D45" w:rsidRPr="009E29C2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203" w:type="pct"/>
          </w:tcPr>
          <w:p w:rsidR="00AA1D45" w:rsidRPr="009E29C2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203" w:type="pct"/>
          </w:tcPr>
          <w:p w:rsidR="00AA1D45" w:rsidRPr="009E29C2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203" w:type="pct"/>
          </w:tcPr>
          <w:p w:rsidR="00AA1D45" w:rsidRPr="009E29C2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204" w:type="pct"/>
          </w:tcPr>
          <w:p w:rsidR="00AA1D45" w:rsidRPr="009E29C2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566" w:type="pct"/>
          </w:tcPr>
          <w:p w:rsidR="00AA1D45" w:rsidRPr="00DC3FF4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C3FF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департамент общественных коммуникаций и молодежной политики администрации города</w:t>
            </w:r>
          </w:p>
          <w:p w:rsidR="00AA1D45" w:rsidRPr="00DC3FF4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C27AA4" w:rsidRDefault="00C27AA4" w:rsidP="00C27AA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1F92" w:rsidRPr="00D71F92" w:rsidRDefault="00D71F92" w:rsidP="00D71F9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D71F9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 План достижения показателей муниципальной программы в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2025</w:t>
      </w:r>
      <w:r w:rsidRPr="00D71F9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p w:rsidR="00D71F92" w:rsidRPr="00D71F92" w:rsidRDefault="00D71F92" w:rsidP="00D71F9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34"/>
        <w:gridCol w:w="3686"/>
        <w:gridCol w:w="2410"/>
        <w:gridCol w:w="2268"/>
        <w:gridCol w:w="1417"/>
        <w:gridCol w:w="1418"/>
        <w:gridCol w:w="1417"/>
        <w:gridCol w:w="1492"/>
      </w:tblGrid>
      <w:tr w:rsidR="00D71F92" w:rsidRPr="00D71F92" w:rsidTr="00284D04">
        <w:trPr>
          <w:trHeight w:val="20"/>
        </w:trPr>
        <w:tc>
          <w:tcPr>
            <w:tcW w:w="634" w:type="dxa"/>
            <w:vMerge w:val="restart"/>
            <w:tcMar>
              <w:top w:w="0" w:type="dxa"/>
              <w:bottom w:w="0" w:type="dxa"/>
            </w:tcMar>
          </w:tcPr>
          <w:p w:rsidR="00D71F92" w:rsidRPr="00D71F92" w:rsidRDefault="00D71F92" w:rsidP="00D71F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71F9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</w:t>
            </w:r>
          </w:p>
          <w:p w:rsidR="00D71F92" w:rsidRPr="00D71F92" w:rsidRDefault="00D71F92" w:rsidP="00D71F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71F9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686" w:type="dxa"/>
            <w:vMerge w:val="restart"/>
          </w:tcPr>
          <w:p w:rsidR="00D71F92" w:rsidRPr="0085724F" w:rsidRDefault="00D71F92" w:rsidP="00D71F9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85724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410" w:type="dxa"/>
            <w:vMerge w:val="restart"/>
          </w:tcPr>
          <w:p w:rsidR="00D71F92" w:rsidRPr="00D71F92" w:rsidRDefault="00D71F92" w:rsidP="00D71F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71F9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2268" w:type="dxa"/>
            <w:vMerge w:val="restart"/>
          </w:tcPr>
          <w:p w:rsidR="00D71F92" w:rsidRPr="00D71F92" w:rsidRDefault="00D71F92" w:rsidP="00D71F9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71F9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Единица </w:t>
            </w:r>
          </w:p>
          <w:p w:rsidR="00D71F92" w:rsidRPr="00D71F92" w:rsidRDefault="00D71F92" w:rsidP="00D71F9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71F9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измерения </w:t>
            </w:r>
          </w:p>
          <w:p w:rsidR="00D71F92" w:rsidRPr="00D71F92" w:rsidRDefault="00D71F92" w:rsidP="00D71F9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71F9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(по ОКЕИ)</w:t>
            </w:r>
          </w:p>
        </w:tc>
        <w:tc>
          <w:tcPr>
            <w:tcW w:w="5744" w:type="dxa"/>
            <w:gridSpan w:val="4"/>
          </w:tcPr>
          <w:p w:rsidR="00D71F92" w:rsidRPr="00D71F92" w:rsidRDefault="00D71F92" w:rsidP="00D71F9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71F9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Плановые значения показателя</w:t>
            </w:r>
          </w:p>
        </w:tc>
      </w:tr>
      <w:tr w:rsidR="00D71F92" w:rsidRPr="00D71F92" w:rsidTr="00284D04">
        <w:trPr>
          <w:trHeight w:val="20"/>
        </w:trPr>
        <w:tc>
          <w:tcPr>
            <w:tcW w:w="634" w:type="dxa"/>
            <w:vMerge/>
            <w:tcMar>
              <w:top w:w="0" w:type="dxa"/>
              <w:bottom w:w="0" w:type="dxa"/>
            </w:tcMar>
          </w:tcPr>
          <w:p w:rsidR="00D71F92" w:rsidRPr="00D71F92" w:rsidRDefault="00D71F92" w:rsidP="00D71F9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vMerge/>
          </w:tcPr>
          <w:p w:rsidR="00D71F92" w:rsidRPr="0085724F" w:rsidRDefault="00D71F92" w:rsidP="00D71F9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:rsidR="00D71F92" w:rsidRPr="00D71F92" w:rsidRDefault="00D71F92" w:rsidP="00D71F9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D71F92" w:rsidRPr="00D71F92" w:rsidRDefault="00D71F92" w:rsidP="00D71F9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D71F92" w:rsidRPr="00D71F92" w:rsidRDefault="00D71F92" w:rsidP="00D71F9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71F92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I</w:t>
            </w:r>
            <w:r w:rsidRPr="00D71F9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квартал</w:t>
            </w:r>
          </w:p>
        </w:tc>
        <w:tc>
          <w:tcPr>
            <w:tcW w:w="1418" w:type="dxa"/>
          </w:tcPr>
          <w:p w:rsidR="00D71F92" w:rsidRPr="00D71F92" w:rsidRDefault="00D71F92" w:rsidP="00D71F9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71F9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первое </w:t>
            </w:r>
          </w:p>
          <w:p w:rsidR="00D71F92" w:rsidRPr="00D71F92" w:rsidRDefault="00D71F92" w:rsidP="00D71F9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71F9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полугодие</w:t>
            </w:r>
          </w:p>
        </w:tc>
        <w:tc>
          <w:tcPr>
            <w:tcW w:w="1417" w:type="dxa"/>
          </w:tcPr>
          <w:p w:rsidR="00D71F92" w:rsidRPr="00D71F92" w:rsidRDefault="00D71F92" w:rsidP="00D71F9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71F9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1492" w:type="dxa"/>
          </w:tcPr>
          <w:p w:rsidR="00D71F92" w:rsidRPr="00D71F92" w:rsidRDefault="00D71F92" w:rsidP="00D71F9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71F9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год</w:t>
            </w:r>
          </w:p>
        </w:tc>
      </w:tr>
      <w:tr w:rsidR="00D71F92" w:rsidRPr="00D71F92" w:rsidTr="00284D04">
        <w:trPr>
          <w:trHeight w:val="283"/>
        </w:trPr>
        <w:tc>
          <w:tcPr>
            <w:tcW w:w="14742" w:type="dxa"/>
            <w:gridSpan w:val="8"/>
            <w:tcMar>
              <w:top w:w="0" w:type="dxa"/>
              <w:bottom w:w="0" w:type="dxa"/>
            </w:tcMar>
          </w:tcPr>
          <w:p w:rsidR="00D71F92" w:rsidRPr="0085724F" w:rsidRDefault="005B3066" w:rsidP="008572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Цель </w:t>
            </w:r>
            <w:r w:rsidR="004340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</w:t>
            </w:r>
            <w:r w:rsidR="0085724F" w:rsidRPr="008572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Укрепление единства, гражданского самосознания и духовной общности, сохранение и развитие этнокультурного многообразия народов Российской Федерации, проживающих на территории города Нижневартовска, профилактика экстремизма</w:t>
            </w:r>
            <w:r w:rsidR="004340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</w:t>
            </w:r>
          </w:p>
        </w:tc>
      </w:tr>
      <w:tr w:rsidR="0085724F" w:rsidRPr="00D71F92" w:rsidTr="00284D04">
        <w:trPr>
          <w:trHeight w:val="283"/>
        </w:trPr>
        <w:tc>
          <w:tcPr>
            <w:tcW w:w="634" w:type="dxa"/>
            <w:tcMar>
              <w:top w:w="0" w:type="dxa"/>
              <w:bottom w:w="0" w:type="dxa"/>
            </w:tcMar>
          </w:tcPr>
          <w:p w:rsidR="0085724F" w:rsidRPr="00D52227" w:rsidRDefault="0085724F" w:rsidP="00857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686" w:type="dxa"/>
          </w:tcPr>
          <w:p w:rsidR="0085724F" w:rsidRPr="0085724F" w:rsidRDefault="0085724F" w:rsidP="008572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72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граждан, положительно оценивающих состояние </w:t>
            </w:r>
            <w:r w:rsidRPr="008572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межнациональных отношений в городе, в общем количестве граждан </w:t>
            </w:r>
          </w:p>
        </w:tc>
        <w:tc>
          <w:tcPr>
            <w:tcW w:w="2410" w:type="dxa"/>
          </w:tcPr>
          <w:p w:rsidR="0085724F" w:rsidRPr="00D52227" w:rsidRDefault="0085724F" w:rsidP="00857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ГП ХМАО</w:t>
            </w:r>
          </w:p>
        </w:tc>
        <w:tc>
          <w:tcPr>
            <w:tcW w:w="2268" w:type="dxa"/>
          </w:tcPr>
          <w:p w:rsidR="0085724F" w:rsidRPr="00D52227" w:rsidRDefault="0085724F" w:rsidP="00857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1417" w:type="dxa"/>
          </w:tcPr>
          <w:p w:rsidR="0085724F" w:rsidRPr="00D71F92" w:rsidRDefault="006F3374" w:rsidP="00857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85724F" w:rsidRPr="00D71F92" w:rsidRDefault="006F3374" w:rsidP="00857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85724F" w:rsidRPr="00D71F92" w:rsidRDefault="006F3374" w:rsidP="00857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2" w:type="dxa"/>
          </w:tcPr>
          <w:p w:rsidR="0085724F" w:rsidRPr="00D71F92" w:rsidRDefault="006F3374" w:rsidP="00857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68,6</w:t>
            </w:r>
          </w:p>
        </w:tc>
      </w:tr>
      <w:tr w:rsidR="0085724F" w:rsidRPr="00D71F92" w:rsidTr="00284D04">
        <w:trPr>
          <w:trHeight w:val="283"/>
        </w:trPr>
        <w:tc>
          <w:tcPr>
            <w:tcW w:w="634" w:type="dxa"/>
            <w:tcMar>
              <w:top w:w="0" w:type="dxa"/>
              <w:bottom w:w="0" w:type="dxa"/>
            </w:tcMar>
          </w:tcPr>
          <w:p w:rsidR="0085724F" w:rsidRPr="00D52227" w:rsidRDefault="0085724F" w:rsidP="00857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522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686" w:type="dxa"/>
          </w:tcPr>
          <w:p w:rsidR="0085724F" w:rsidRPr="0085724F" w:rsidRDefault="0085724F" w:rsidP="0085724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72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участников мероприятий, направленных на укрепление общероссийского гражданского единства</w:t>
            </w:r>
          </w:p>
        </w:tc>
        <w:tc>
          <w:tcPr>
            <w:tcW w:w="2410" w:type="dxa"/>
          </w:tcPr>
          <w:p w:rsidR="0085724F" w:rsidRPr="00D52227" w:rsidRDefault="0085724F" w:rsidP="00857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C0D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ГП ХМАО</w:t>
            </w:r>
          </w:p>
        </w:tc>
        <w:tc>
          <w:tcPr>
            <w:tcW w:w="2268" w:type="dxa"/>
          </w:tcPr>
          <w:p w:rsidR="0085724F" w:rsidRPr="00D52227" w:rsidRDefault="0085724F" w:rsidP="00857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тыс. человек</w:t>
            </w:r>
          </w:p>
        </w:tc>
        <w:tc>
          <w:tcPr>
            <w:tcW w:w="1417" w:type="dxa"/>
          </w:tcPr>
          <w:p w:rsidR="0085724F" w:rsidRPr="00D71F92" w:rsidRDefault="00FE29F7" w:rsidP="00857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418" w:type="dxa"/>
          </w:tcPr>
          <w:p w:rsidR="0085724F" w:rsidRPr="00D71F92" w:rsidRDefault="00FE29F7" w:rsidP="00857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417" w:type="dxa"/>
          </w:tcPr>
          <w:p w:rsidR="0085724F" w:rsidRPr="00D71F92" w:rsidRDefault="00FE29F7" w:rsidP="00857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1492" w:type="dxa"/>
          </w:tcPr>
          <w:p w:rsidR="0085724F" w:rsidRPr="00D71F92" w:rsidRDefault="00FE29F7" w:rsidP="008572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="006F337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</w:t>
            </w:r>
          </w:p>
        </w:tc>
      </w:tr>
      <w:tr w:rsidR="00AA1D45" w:rsidRPr="00D71F92" w:rsidTr="00284D04">
        <w:trPr>
          <w:trHeight w:val="983"/>
        </w:trPr>
        <w:tc>
          <w:tcPr>
            <w:tcW w:w="634" w:type="dxa"/>
            <w:tcMar>
              <w:top w:w="0" w:type="dxa"/>
              <w:bottom w:w="0" w:type="dxa"/>
            </w:tcMar>
          </w:tcPr>
          <w:p w:rsidR="00AA1D45" w:rsidRPr="00D52227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Pr="00D522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686" w:type="dxa"/>
          </w:tcPr>
          <w:p w:rsidR="00AA1D45" w:rsidRPr="0085724F" w:rsidRDefault="00AA1D45" w:rsidP="00AA1D4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572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иностранных граждан (мигрантов), принявших участие в мероприятиях, направленных на их адаптацию и интеграцию</w:t>
            </w:r>
          </w:p>
        </w:tc>
        <w:tc>
          <w:tcPr>
            <w:tcW w:w="2410" w:type="dxa"/>
          </w:tcPr>
          <w:p w:rsidR="00AA1D45" w:rsidRPr="00D52227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МП</w:t>
            </w:r>
          </w:p>
        </w:tc>
        <w:tc>
          <w:tcPr>
            <w:tcW w:w="2268" w:type="dxa"/>
          </w:tcPr>
          <w:p w:rsidR="00AA1D45" w:rsidRPr="00D52227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417" w:type="dxa"/>
          </w:tcPr>
          <w:p w:rsidR="00AA1D45" w:rsidRPr="009E29C2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418" w:type="dxa"/>
          </w:tcPr>
          <w:p w:rsidR="00AA1D45" w:rsidRPr="009E29C2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417" w:type="dxa"/>
          </w:tcPr>
          <w:p w:rsidR="00AA1D45" w:rsidRPr="009E29C2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375</w:t>
            </w:r>
          </w:p>
        </w:tc>
        <w:tc>
          <w:tcPr>
            <w:tcW w:w="1492" w:type="dxa"/>
          </w:tcPr>
          <w:p w:rsidR="00AA1D45" w:rsidRPr="009E29C2" w:rsidRDefault="00AA1D45" w:rsidP="00AA1D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</w:t>
            </w:r>
          </w:p>
        </w:tc>
      </w:tr>
    </w:tbl>
    <w:p w:rsidR="003A4EB9" w:rsidRDefault="003A4EB9" w:rsidP="001C25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0915" w:hanging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90C97" w:rsidRPr="00190C97" w:rsidRDefault="00190C97" w:rsidP="00190C9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90C97">
        <w:rPr>
          <w:rFonts w:ascii="Times New Roman" w:eastAsia="Times New Roman" w:hAnsi="Times New Roman"/>
          <w:b/>
          <w:sz w:val="28"/>
          <w:szCs w:val="28"/>
          <w:lang w:eastAsia="ru-RU"/>
        </w:rPr>
        <w:t>4. Структура муниципальной программы</w:t>
      </w:r>
    </w:p>
    <w:p w:rsidR="00190C97" w:rsidRPr="00190C97" w:rsidRDefault="00190C97" w:rsidP="00190C9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3906"/>
        <w:gridCol w:w="5760"/>
        <w:gridCol w:w="4339"/>
      </w:tblGrid>
      <w:tr w:rsidR="00AA1D45" w:rsidRPr="009E29C2" w:rsidTr="00886714">
        <w:trPr>
          <w:trHeight w:val="20"/>
        </w:trPr>
        <w:tc>
          <w:tcPr>
            <w:tcW w:w="737" w:type="dxa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AA1D45" w:rsidRPr="009E29C2" w:rsidRDefault="00AA1D45" w:rsidP="0088671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06" w:type="dxa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Задачи структурного элемента</w:t>
            </w:r>
          </w:p>
        </w:tc>
        <w:tc>
          <w:tcPr>
            <w:tcW w:w="5760" w:type="dxa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Краткое описание</w:t>
            </w:r>
          </w:p>
          <w:p w:rsidR="00AA1D45" w:rsidRPr="009E29C2" w:rsidRDefault="00AA1D45" w:rsidP="008867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структурного элемента</w:t>
            </w:r>
          </w:p>
        </w:tc>
        <w:tc>
          <w:tcPr>
            <w:tcW w:w="4339" w:type="dxa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Связь с показателями</w:t>
            </w:r>
          </w:p>
        </w:tc>
      </w:tr>
      <w:tr w:rsidR="00AA1D45" w:rsidRPr="009E29C2" w:rsidTr="00886714">
        <w:trPr>
          <w:trHeight w:val="20"/>
        </w:trPr>
        <w:tc>
          <w:tcPr>
            <w:tcW w:w="737" w:type="dxa"/>
            <w:vMerge w:val="restart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005" w:type="dxa"/>
            <w:gridSpan w:val="3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омплекс процессных мероприятий </w:t>
            </w:r>
            <w:r w:rsidRPr="00AA1D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Укрепление единства многонационального народа Российской Федерации, формирование общероссийской гражданской идентичности, этнокультурное развитие народов России, профилактика экстремизма</w:t>
            </w:r>
            <w:r w:rsidRPr="00AA1D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</w:p>
        </w:tc>
      </w:tr>
      <w:tr w:rsidR="00AA1D45" w:rsidRPr="009E29C2" w:rsidTr="00886714">
        <w:trPr>
          <w:trHeight w:val="20"/>
        </w:trPr>
        <w:tc>
          <w:tcPr>
            <w:tcW w:w="737" w:type="dxa"/>
            <w:vMerge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6" w:type="dxa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за реализацию</w:t>
            </w:r>
          </w:p>
        </w:tc>
        <w:tc>
          <w:tcPr>
            <w:tcW w:w="10099" w:type="dxa"/>
            <w:gridSpan w:val="2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общественных коммуникаций и молодежной политики администрации города</w:t>
            </w:r>
          </w:p>
        </w:tc>
      </w:tr>
      <w:tr w:rsidR="00AA1D45" w:rsidRPr="009E29C2" w:rsidTr="00886714">
        <w:trPr>
          <w:trHeight w:val="20"/>
        </w:trPr>
        <w:tc>
          <w:tcPr>
            <w:tcW w:w="737" w:type="dxa"/>
            <w:vMerge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6" w:type="dxa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10099" w:type="dxa"/>
            <w:gridSpan w:val="2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2025-2036</w:t>
            </w:r>
          </w:p>
        </w:tc>
      </w:tr>
      <w:tr w:rsidR="00AA1D45" w:rsidRPr="009E29C2" w:rsidTr="00886714">
        <w:trPr>
          <w:trHeight w:val="20"/>
        </w:trPr>
        <w:tc>
          <w:tcPr>
            <w:tcW w:w="737" w:type="dxa"/>
            <w:vMerge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6" w:type="dxa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10099" w:type="dxa"/>
            <w:gridSpan w:val="2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hAnsi="Times New Roman"/>
                <w:sz w:val="24"/>
                <w:szCs w:val="24"/>
              </w:rPr>
              <w:t>департамент по социальной политике администрации города;</w:t>
            </w: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образования администрации города;</w:t>
            </w:r>
          </w:p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муниципальное автономное учреждение города Нижневартовска </w:t>
            </w:r>
            <w:r w:rsidRPr="00AA1D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Молодежный центр</w:t>
            </w:r>
            <w:r w:rsidRPr="00AA1D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муниципальные учреждения в сфере культуры;</w:t>
            </w:r>
          </w:p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муниципальные учреждения в сфере физической культуры и спорта;</w:t>
            </w:r>
          </w:p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муниципальные организации в сфере образования</w:t>
            </w:r>
          </w:p>
        </w:tc>
      </w:tr>
      <w:tr w:rsidR="00AA1D45" w:rsidRPr="009E29C2" w:rsidTr="00886714">
        <w:trPr>
          <w:trHeight w:val="20"/>
        </w:trPr>
        <w:tc>
          <w:tcPr>
            <w:tcW w:w="737" w:type="dxa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906" w:type="dxa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Гармонизация межнациональных и межконфессиональных отношений </w:t>
            </w:r>
          </w:p>
        </w:tc>
        <w:tc>
          <w:tcPr>
            <w:tcW w:w="5760" w:type="dxa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организация и проведение воспитательной и культурно-просветительской работы среди населения города по формированию общероссийской гражданской идентичности, воспитанию культуры межнационального общения, изучению истории и традиций народов Российской Федерации, их опыта солидарности в укреплении государства и защиты общего Отечества;</w:t>
            </w:r>
          </w:p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комплексной информационной кампании, направленной на </w:t>
            </w: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укрепление общегражданской идентичности и </w:t>
            </w: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межнационального (межэтнического), межконфессионального и межкультурного взаимодействия</w:t>
            </w:r>
          </w:p>
        </w:tc>
        <w:tc>
          <w:tcPr>
            <w:tcW w:w="4339" w:type="dxa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доля граждан, положительно оценивающих состояние межнациональных отношений в городе, в общем количестве граждан; количество участников мероприятий, направленных на укрепление общероссийского гражданского единства;</w:t>
            </w:r>
          </w:p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количество иностранных граждан (мигрантов), принявших участие в </w:t>
            </w: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мероприятиях, направленных на их адаптацию и интеграцию</w:t>
            </w:r>
          </w:p>
        </w:tc>
      </w:tr>
      <w:tr w:rsidR="00AA1D45" w:rsidRPr="00190C97" w:rsidTr="00886714">
        <w:trPr>
          <w:trHeight w:val="20"/>
        </w:trPr>
        <w:tc>
          <w:tcPr>
            <w:tcW w:w="737" w:type="dxa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3906" w:type="dxa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Профилактика экстремизма</w:t>
            </w:r>
          </w:p>
        </w:tc>
        <w:tc>
          <w:tcPr>
            <w:tcW w:w="5760" w:type="dxa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организация и проведение воспитательной и просветительской работы среди населения города, направленной на профилактику экстремизма;</w:t>
            </w:r>
          </w:p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методическое обеспечение и подготовка муниципальных служащих и работников муниципальных учреждений по вопросам профилактики экстремизма;</w:t>
            </w:r>
          </w:p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мониторинг состояния межнациональных, межконфессиональных отношений, раннего предупреждения конфликтных ситуаций и выявления фактов распространения идеологии экстремизма;</w:t>
            </w:r>
          </w:p>
          <w:p w:rsidR="00AA1D45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информационных кампаний, направленных на просвещение населения города в сфере профилактики экстремизма</w:t>
            </w:r>
          </w:p>
        </w:tc>
        <w:tc>
          <w:tcPr>
            <w:tcW w:w="4339" w:type="dxa"/>
            <w:shd w:val="clear" w:color="auto" w:fill="auto"/>
          </w:tcPr>
          <w:p w:rsidR="00AA1D45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A1D45" w:rsidRPr="00190C97" w:rsidTr="00886714">
        <w:trPr>
          <w:trHeight w:val="20"/>
        </w:trPr>
        <w:tc>
          <w:tcPr>
            <w:tcW w:w="737" w:type="dxa"/>
            <w:vMerge w:val="restart"/>
            <w:shd w:val="clear" w:color="auto" w:fill="auto"/>
          </w:tcPr>
          <w:p w:rsidR="00AA1D45" w:rsidRPr="00190C97" w:rsidRDefault="00AA1D45" w:rsidP="0088671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  <w:r w:rsidRPr="00190C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005" w:type="dxa"/>
            <w:gridSpan w:val="3"/>
            <w:shd w:val="clear" w:color="auto" w:fill="auto"/>
          </w:tcPr>
          <w:p w:rsidR="00AA1D45" w:rsidRPr="00B92C19" w:rsidRDefault="00AA1D45" w:rsidP="008867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2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Комплекс процессных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мероприятий </w:t>
            </w:r>
            <w:r w:rsidRPr="00AA1D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r w:rsidRPr="00B92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Содействие социокультурной интеграции и адаптации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иностранных граждан (мигрантов)</w:t>
            </w:r>
            <w:r w:rsidRPr="00AA1D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</w:p>
        </w:tc>
      </w:tr>
      <w:tr w:rsidR="00AA1D45" w:rsidRPr="00190C97" w:rsidTr="00886714">
        <w:trPr>
          <w:trHeight w:val="20"/>
        </w:trPr>
        <w:tc>
          <w:tcPr>
            <w:tcW w:w="737" w:type="dxa"/>
            <w:vMerge/>
            <w:shd w:val="clear" w:color="auto" w:fill="auto"/>
          </w:tcPr>
          <w:p w:rsidR="00AA1D45" w:rsidRPr="00190C97" w:rsidRDefault="00AA1D45" w:rsidP="0088671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6" w:type="dxa"/>
            <w:shd w:val="clear" w:color="auto" w:fill="auto"/>
          </w:tcPr>
          <w:p w:rsidR="00AA1D45" w:rsidRPr="00B92C19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B92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за реализацию</w:t>
            </w:r>
          </w:p>
        </w:tc>
        <w:tc>
          <w:tcPr>
            <w:tcW w:w="10099" w:type="dxa"/>
            <w:gridSpan w:val="2"/>
            <w:shd w:val="clear" w:color="auto" w:fill="auto"/>
          </w:tcPr>
          <w:p w:rsidR="00AA1D45" w:rsidRPr="00B92C19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2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общественных коммуникаций и молодежной политики администрации города</w:t>
            </w:r>
          </w:p>
        </w:tc>
      </w:tr>
      <w:tr w:rsidR="00AA1D45" w:rsidRPr="00190C97" w:rsidTr="00886714">
        <w:trPr>
          <w:trHeight w:val="20"/>
        </w:trPr>
        <w:tc>
          <w:tcPr>
            <w:tcW w:w="737" w:type="dxa"/>
            <w:vMerge/>
            <w:shd w:val="clear" w:color="auto" w:fill="auto"/>
          </w:tcPr>
          <w:p w:rsidR="00AA1D45" w:rsidRPr="00190C97" w:rsidRDefault="00AA1D45" w:rsidP="0088671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6" w:type="dxa"/>
            <w:shd w:val="clear" w:color="auto" w:fill="auto"/>
          </w:tcPr>
          <w:p w:rsidR="00AA1D45" w:rsidRPr="00B92C19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B92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10099" w:type="dxa"/>
            <w:gridSpan w:val="2"/>
            <w:shd w:val="clear" w:color="auto" w:fill="auto"/>
          </w:tcPr>
          <w:p w:rsidR="00AA1D45" w:rsidRPr="00B92C19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2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2025-2036</w:t>
            </w:r>
          </w:p>
        </w:tc>
      </w:tr>
      <w:tr w:rsidR="00AA1D45" w:rsidRPr="00190C97" w:rsidTr="00886714">
        <w:trPr>
          <w:trHeight w:val="20"/>
        </w:trPr>
        <w:tc>
          <w:tcPr>
            <w:tcW w:w="737" w:type="dxa"/>
            <w:vMerge/>
            <w:shd w:val="clear" w:color="auto" w:fill="auto"/>
          </w:tcPr>
          <w:p w:rsidR="00AA1D45" w:rsidRPr="00190C97" w:rsidRDefault="00AA1D45" w:rsidP="0088671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6" w:type="dxa"/>
            <w:shd w:val="clear" w:color="auto" w:fill="auto"/>
          </w:tcPr>
          <w:p w:rsidR="00AA1D45" w:rsidRPr="00B92C19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B92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10099" w:type="dxa"/>
            <w:gridSpan w:val="2"/>
            <w:shd w:val="clear" w:color="auto" w:fill="auto"/>
          </w:tcPr>
          <w:p w:rsidR="00AA1D45" w:rsidRPr="00B92C19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2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по социальной политике администрации города;</w:t>
            </w:r>
          </w:p>
          <w:p w:rsidR="00AA1D45" w:rsidRPr="00B92C19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муниципальные учреждения </w:t>
            </w:r>
            <w:r w:rsidRPr="008540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сфере культуры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A1D45" w:rsidRPr="00190C97" w:rsidTr="00886714">
        <w:trPr>
          <w:trHeight w:val="20"/>
        </w:trPr>
        <w:tc>
          <w:tcPr>
            <w:tcW w:w="737" w:type="dxa"/>
            <w:shd w:val="clear" w:color="auto" w:fill="auto"/>
          </w:tcPr>
          <w:p w:rsidR="00AA1D45" w:rsidRPr="00190C97" w:rsidRDefault="00AA1D45" w:rsidP="0088671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  <w:r w:rsidRPr="00190C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906" w:type="dxa"/>
            <w:shd w:val="clear" w:color="auto" w:fill="auto"/>
          </w:tcPr>
          <w:p w:rsidR="00AA1D45" w:rsidRPr="00B92C19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Социальная и культурная адаптация иностранных граждан (мигрантов)</w:t>
            </w:r>
          </w:p>
        </w:tc>
        <w:tc>
          <w:tcPr>
            <w:tcW w:w="5760" w:type="dxa"/>
            <w:shd w:val="clear" w:color="auto" w:fill="auto"/>
          </w:tcPr>
          <w:p w:rsidR="00AA1D45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B92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роведение мероприятий по социокультурной интеграции и адаптации иностранных граждан (мигрантов)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AA1D45" w:rsidRPr="00510D2A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0D8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привлечение средств массовой информации к формированию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толерантного и доброжелательного отношения к иностранным гражданам (мигрантам)</w:t>
            </w:r>
          </w:p>
        </w:tc>
        <w:tc>
          <w:tcPr>
            <w:tcW w:w="4339" w:type="dxa"/>
            <w:shd w:val="clear" w:color="auto" w:fill="auto"/>
          </w:tcPr>
          <w:p w:rsidR="00AA1D45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191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оля граждан, положительно оценивающих состояние межнациональных отношений в городе, в общем количестве граждан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  <w:r w:rsidRPr="00191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AA1D45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191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оличество участников мероприятий, направленных на укрепление общероссийского гражданского единства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AA1D45" w:rsidRPr="00B92C19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8540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оличество иностранных граждан (мигрантов), принявших участие в мероприятиях, направленных на их адаптацию и интеграцию</w:t>
            </w:r>
          </w:p>
        </w:tc>
      </w:tr>
      <w:tr w:rsidR="00AA1D45" w:rsidRPr="00190C97" w:rsidTr="00886714">
        <w:trPr>
          <w:trHeight w:val="20"/>
        </w:trPr>
        <w:tc>
          <w:tcPr>
            <w:tcW w:w="737" w:type="dxa"/>
            <w:vMerge w:val="restart"/>
            <w:shd w:val="clear" w:color="auto" w:fill="auto"/>
          </w:tcPr>
          <w:p w:rsidR="00AA1D45" w:rsidRPr="00B92C19" w:rsidRDefault="00AA1D45" w:rsidP="0088671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2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4005" w:type="dxa"/>
            <w:gridSpan w:val="3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омплекс процессных мероприятий </w:t>
            </w:r>
            <w:r w:rsidRPr="00AA1D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Содействие развитию российского казачества</w:t>
            </w:r>
            <w:r w:rsidRPr="00AA1D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</w:p>
        </w:tc>
      </w:tr>
      <w:tr w:rsidR="00AA1D45" w:rsidRPr="00190C97" w:rsidTr="00886714">
        <w:trPr>
          <w:trHeight w:val="20"/>
        </w:trPr>
        <w:tc>
          <w:tcPr>
            <w:tcW w:w="737" w:type="dxa"/>
            <w:vMerge/>
            <w:shd w:val="clear" w:color="auto" w:fill="auto"/>
          </w:tcPr>
          <w:p w:rsidR="00AA1D45" w:rsidRPr="00B92C19" w:rsidRDefault="00AA1D45" w:rsidP="0088671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6" w:type="dxa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Ответственный за реализацию</w:t>
            </w:r>
          </w:p>
        </w:tc>
        <w:tc>
          <w:tcPr>
            <w:tcW w:w="10099" w:type="dxa"/>
            <w:gridSpan w:val="2"/>
            <w:shd w:val="clear" w:color="auto" w:fill="auto"/>
          </w:tcPr>
          <w:p w:rsidR="00AA1D45" w:rsidRPr="00B92C19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2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департамент образования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F2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администрации города</w:t>
            </w:r>
          </w:p>
        </w:tc>
      </w:tr>
      <w:tr w:rsidR="00AA1D45" w:rsidRPr="00190C97" w:rsidTr="00886714">
        <w:trPr>
          <w:trHeight w:val="20"/>
        </w:trPr>
        <w:tc>
          <w:tcPr>
            <w:tcW w:w="737" w:type="dxa"/>
            <w:vMerge/>
            <w:shd w:val="clear" w:color="auto" w:fill="auto"/>
          </w:tcPr>
          <w:p w:rsidR="00AA1D45" w:rsidRPr="00B92C19" w:rsidRDefault="00AA1D45" w:rsidP="0088671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6" w:type="dxa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10099" w:type="dxa"/>
            <w:gridSpan w:val="2"/>
            <w:shd w:val="clear" w:color="auto" w:fill="auto"/>
          </w:tcPr>
          <w:p w:rsidR="00AA1D45" w:rsidRPr="00B92C19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60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2025-2036</w:t>
            </w:r>
          </w:p>
        </w:tc>
      </w:tr>
      <w:tr w:rsidR="00AA1D45" w:rsidRPr="00190C97" w:rsidTr="00886714">
        <w:trPr>
          <w:trHeight w:val="20"/>
        </w:trPr>
        <w:tc>
          <w:tcPr>
            <w:tcW w:w="737" w:type="dxa"/>
            <w:vMerge/>
            <w:shd w:val="clear" w:color="auto" w:fill="auto"/>
          </w:tcPr>
          <w:p w:rsidR="00AA1D45" w:rsidRPr="00B92C19" w:rsidRDefault="00AA1D45" w:rsidP="0088671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6" w:type="dxa"/>
            <w:shd w:val="clear" w:color="auto" w:fill="auto"/>
          </w:tcPr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9E29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10099" w:type="dxa"/>
            <w:gridSpan w:val="2"/>
            <w:shd w:val="clear" w:color="auto" w:fill="auto"/>
          </w:tcPr>
          <w:p w:rsidR="00AA1D45" w:rsidRPr="00B92C19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муниципальные организации </w:t>
            </w:r>
            <w:r w:rsidRPr="00CF2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сфере образования</w:t>
            </w:r>
          </w:p>
        </w:tc>
      </w:tr>
      <w:tr w:rsidR="00AA1D45" w:rsidRPr="00190C97" w:rsidTr="00886714">
        <w:trPr>
          <w:trHeight w:val="20"/>
        </w:trPr>
        <w:tc>
          <w:tcPr>
            <w:tcW w:w="737" w:type="dxa"/>
            <w:shd w:val="clear" w:color="auto" w:fill="auto"/>
          </w:tcPr>
          <w:p w:rsidR="00AA1D45" w:rsidRPr="00B92C19" w:rsidRDefault="00AA1D45" w:rsidP="00886714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906" w:type="dxa"/>
            <w:shd w:val="clear" w:color="auto" w:fill="auto"/>
          </w:tcPr>
          <w:p w:rsidR="00AA1D45" w:rsidRPr="009E29C2" w:rsidRDefault="00AA1D45" w:rsidP="00886714">
            <w:pPr>
              <w:pStyle w:val="aff4"/>
              <w:spacing w:before="0" w:beforeAutospacing="0" w:after="0" w:afterAutospacing="0"/>
            </w:pPr>
            <w:r w:rsidRPr="009E29C2">
              <w:t>Сохранение и популяризация самобытной казачьей культуры</w:t>
            </w:r>
          </w:p>
          <w:p w:rsidR="00AA1D45" w:rsidRPr="009E29C2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60" w:type="dxa"/>
            <w:shd w:val="clear" w:color="auto" w:fill="auto"/>
          </w:tcPr>
          <w:p w:rsidR="00AA1D45" w:rsidRPr="00E8190B" w:rsidRDefault="00AA1D45" w:rsidP="00886714">
            <w:pPr>
              <w:pStyle w:val="aff4"/>
              <w:spacing w:before="0" w:beforeAutospacing="0" w:after="0" w:afterAutospacing="0"/>
            </w:pPr>
            <w:r>
              <w:t>организация и проведение мероприятий для подрастающего поколения в духе патриотизма с участием российского казачества</w:t>
            </w:r>
          </w:p>
        </w:tc>
        <w:tc>
          <w:tcPr>
            <w:tcW w:w="4339" w:type="dxa"/>
            <w:shd w:val="clear" w:color="auto" w:fill="auto"/>
          </w:tcPr>
          <w:p w:rsidR="00AA1D45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Pr="00191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оля граждан, положительно оценивающих состояние межнациональных отношений в городе, в общем количестве граждан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  <w:r w:rsidRPr="00191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AA1D45" w:rsidRDefault="00AA1D45" w:rsidP="008867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1912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оличество участников мероприятий, направленных на укрепление общероссийского гражданского единства</w:t>
            </w:r>
          </w:p>
        </w:tc>
      </w:tr>
    </w:tbl>
    <w:p w:rsidR="00DC3FF4" w:rsidRDefault="00DC3FF4" w:rsidP="00C447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472B" w:rsidRPr="00C4472B" w:rsidRDefault="00C4472B" w:rsidP="00C447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472B">
        <w:rPr>
          <w:rFonts w:ascii="Times New Roman" w:eastAsia="Times New Roman" w:hAnsi="Times New Roman"/>
          <w:b/>
          <w:sz w:val="28"/>
          <w:szCs w:val="28"/>
          <w:lang w:eastAsia="ru-RU"/>
        </w:rPr>
        <w:t>5. Финансовое обеспечение муниципальной программы</w:t>
      </w:r>
    </w:p>
    <w:p w:rsidR="00C4472B" w:rsidRPr="00C4472B" w:rsidRDefault="00C4472B" w:rsidP="00C447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506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"/>
        <w:gridCol w:w="1811"/>
        <w:gridCol w:w="1281"/>
        <w:gridCol w:w="843"/>
        <w:gridCol w:w="843"/>
        <w:gridCol w:w="843"/>
        <w:gridCol w:w="846"/>
        <w:gridCol w:w="846"/>
        <w:gridCol w:w="846"/>
        <w:gridCol w:w="846"/>
        <w:gridCol w:w="846"/>
        <w:gridCol w:w="846"/>
        <w:gridCol w:w="846"/>
        <w:gridCol w:w="846"/>
        <w:gridCol w:w="846"/>
        <w:gridCol w:w="935"/>
      </w:tblGrid>
      <w:tr w:rsidR="00383BBA" w:rsidRPr="003D0BF4" w:rsidTr="00C36E1F">
        <w:trPr>
          <w:trHeight w:val="20"/>
        </w:trPr>
        <w:tc>
          <w:tcPr>
            <w:tcW w:w="194" w:type="pct"/>
            <w:vMerge w:val="restart"/>
            <w:shd w:val="clear" w:color="auto" w:fill="auto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№</w:t>
            </w:r>
          </w:p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613" w:type="pct"/>
            <w:vMerge w:val="restart"/>
            <w:shd w:val="clear" w:color="auto" w:fill="auto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Наименование</w:t>
            </w:r>
          </w:p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структурного элемента </w:t>
            </w:r>
          </w:p>
        </w:tc>
        <w:tc>
          <w:tcPr>
            <w:tcW w:w="434" w:type="pct"/>
            <w:vMerge w:val="restart"/>
            <w:shd w:val="clear" w:color="auto" w:fill="auto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Источник </w:t>
            </w:r>
          </w:p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vertAlign w:val="superscript"/>
                <w:lang w:val="en-US"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финансового обеспечения</w:t>
            </w:r>
          </w:p>
        </w:tc>
        <w:tc>
          <w:tcPr>
            <w:tcW w:w="3758" w:type="pct"/>
            <w:gridSpan w:val="13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Объем финансового обеспечения</w:t>
            </w:r>
          </w:p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(тыс. рублей)</w:t>
            </w:r>
          </w:p>
        </w:tc>
      </w:tr>
      <w:tr w:rsidR="00383BBA" w:rsidRPr="003D0BF4" w:rsidTr="00C36E1F">
        <w:trPr>
          <w:trHeight w:val="20"/>
        </w:trPr>
        <w:tc>
          <w:tcPr>
            <w:tcW w:w="194" w:type="pct"/>
            <w:vMerge/>
            <w:shd w:val="clear" w:color="auto" w:fill="auto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613" w:type="pct"/>
            <w:vMerge/>
            <w:shd w:val="clear" w:color="auto" w:fill="auto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34" w:type="pct"/>
            <w:vMerge/>
            <w:shd w:val="clear" w:color="auto" w:fill="auto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86" w:type="pct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val="en-US"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val="en-US" w:eastAsia="ru-RU"/>
              </w:rPr>
              <w:t>2025</w:t>
            </w:r>
          </w:p>
        </w:tc>
        <w:tc>
          <w:tcPr>
            <w:tcW w:w="286" w:type="pct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286" w:type="pct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287" w:type="pct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val="en-US"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287" w:type="pct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287" w:type="pct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287" w:type="pct"/>
            <w:shd w:val="clear" w:color="auto" w:fill="auto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2031</w:t>
            </w:r>
          </w:p>
        </w:tc>
        <w:tc>
          <w:tcPr>
            <w:tcW w:w="287" w:type="pct"/>
            <w:shd w:val="clear" w:color="auto" w:fill="auto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2032</w:t>
            </w:r>
          </w:p>
        </w:tc>
        <w:tc>
          <w:tcPr>
            <w:tcW w:w="287" w:type="pct"/>
            <w:shd w:val="clear" w:color="auto" w:fill="auto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2033</w:t>
            </w:r>
          </w:p>
        </w:tc>
        <w:tc>
          <w:tcPr>
            <w:tcW w:w="287" w:type="pct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2034</w:t>
            </w:r>
          </w:p>
        </w:tc>
        <w:tc>
          <w:tcPr>
            <w:tcW w:w="287" w:type="pct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2035</w:t>
            </w:r>
          </w:p>
        </w:tc>
        <w:tc>
          <w:tcPr>
            <w:tcW w:w="287" w:type="pct"/>
            <w:shd w:val="clear" w:color="auto" w:fill="auto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2036</w:t>
            </w:r>
          </w:p>
        </w:tc>
        <w:tc>
          <w:tcPr>
            <w:tcW w:w="320" w:type="pct"/>
            <w:shd w:val="clear" w:color="auto" w:fill="auto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всего</w:t>
            </w:r>
          </w:p>
        </w:tc>
      </w:tr>
      <w:tr w:rsidR="00383BBA" w:rsidRPr="003D0BF4" w:rsidTr="00C36E1F">
        <w:trPr>
          <w:trHeight w:val="20"/>
        </w:trPr>
        <w:tc>
          <w:tcPr>
            <w:tcW w:w="808" w:type="pct"/>
            <w:gridSpan w:val="2"/>
            <w:shd w:val="clear" w:color="auto" w:fill="auto"/>
          </w:tcPr>
          <w:p w:rsidR="00C4472B" w:rsidRPr="003D0BF4" w:rsidRDefault="00C4472B" w:rsidP="00C4472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Муниципальная программа (всего)</w:t>
            </w:r>
          </w:p>
        </w:tc>
        <w:tc>
          <w:tcPr>
            <w:tcW w:w="434" w:type="pct"/>
            <w:shd w:val="clear" w:color="auto" w:fill="auto"/>
          </w:tcPr>
          <w:p w:rsidR="00C4472B" w:rsidRPr="003D0BF4" w:rsidRDefault="00CC60E3" w:rsidP="00C447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бюджет города</w:t>
            </w:r>
          </w:p>
        </w:tc>
        <w:tc>
          <w:tcPr>
            <w:tcW w:w="286" w:type="pct"/>
          </w:tcPr>
          <w:p w:rsidR="00C4472B" w:rsidRPr="003D0BF4" w:rsidRDefault="003D0BF4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2 738,20</w:t>
            </w:r>
          </w:p>
        </w:tc>
        <w:tc>
          <w:tcPr>
            <w:tcW w:w="286" w:type="pct"/>
          </w:tcPr>
          <w:p w:rsidR="00C4472B" w:rsidRPr="003D0BF4" w:rsidRDefault="003D0BF4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2 738,20</w:t>
            </w:r>
          </w:p>
        </w:tc>
        <w:tc>
          <w:tcPr>
            <w:tcW w:w="286" w:type="pct"/>
          </w:tcPr>
          <w:p w:rsidR="00C4472B" w:rsidRPr="003D0BF4" w:rsidRDefault="003D0BF4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2 738,20</w:t>
            </w:r>
          </w:p>
        </w:tc>
        <w:tc>
          <w:tcPr>
            <w:tcW w:w="287" w:type="pct"/>
          </w:tcPr>
          <w:p w:rsidR="00C4472B" w:rsidRPr="003D0BF4" w:rsidRDefault="003D0BF4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2 738,20</w:t>
            </w:r>
          </w:p>
        </w:tc>
        <w:tc>
          <w:tcPr>
            <w:tcW w:w="287" w:type="pct"/>
          </w:tcPr>
          <w:p w:rsidR="00C4472B" w:rsidRPr="003D0BF4" w:rsidRDefault="003D0BF4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2 738,20</w:t>
            </w:r>
          </w:p>
        </w:tc>
        <w:tc>
          <w:tcPr>
            <w:tcW w:w="287" w:type="pct"/>
          </w:tcPr>
          <w:p w:rsidR="00C4472B" w:rsidRPr="003D0BF4" w:rsidRDefault="003D0BF4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2 738,20</w:t>
            </w:r>
          </w:p>
        </w:tc>
        <w:tc>
          <w:tcPr>
            <w:tcW w:w="287" w:type="pct"/>
            <w:shd w:val="clear" w:color="auto" w:fill="auto"/>
          </w:tcPr>
          <w:p w:rsidR="00C4472B" w:rsidRPr="003D0BF4" w:rsidRDefault="003D0BF4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2 738,20</w:t>
            </w:r>
          </w:p>
        </w:tc>
        <w:tc>
          <w:tcPr>
            <w:tcW w:w="287" w:type="pct"/>
            <w:shd w:val="clear" w:color="auto" w:fill="auto"/>
          </w:tcPr>
          <w:p w:rsidR="00C4472B" w:rsidRPr="003D0BF4" w:rsidRDefault="003D0BF4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2 738,20</w:t>
            </w:r>
          </w:p>
        </w:tc>
        <w:tc>
          <w:tcPr>
            <w:tcW w:w="287" w:type="pct"/>
            <w:shd w:val="clear" w:color="auto" w:fill="auto"/>
          </w:tcPr>
          <w:p w:rsidR="00C4472B" w:rsidRPr="003D0BF4" w:rsidRDefault="003D0BF4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2 738,20</w:t>
            </w:r>
          </w:p>
        </w:tc>
        <w:tc>
          <w:tcPr>
            <w:tcW w:w="287" w:type="pct"/>
          </w:tcPr>
          <w:p w:rsidR="00C4472B" w:rsidRPr="003D0BF4" w:rsidRDefault="003D0BF4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2 738,20</w:t>
            </w:r>
          </w:p>
        </w:tc>
        <w:tc>
          <w:tcPr>
            <w:tcW w:w="287" w:type="pct"/>
          </w:tcPr>
          <w:p w:rsidR="00C4472B" w:rsidRPr="003D0BF4" w:rsidRDefault="003D0BF4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2 738,20</w:t>
            </w:r>
          </w:p>
        </w:tc>
        <w:tc>
          <w:tcPr>
            <w:tcW w:w="287" w:type="pct"/>
            <w:shd w:val="clear" w:color="auto" w:fill="auto"/>
          </w:tcPr>
          <w:p w:rsidR="00C4472B" w:rsidRPr="003D0BF4" w:rsidRDefault="003D0BF4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2 738,20</w:t>
            </w:r>
          </w:p>
        </w:tc>
        <w:tc>
          <w:tcPr>
            <w:tcW w:w="320" w:type="pct"/>
            <w:shd w:val="clear" w:color="auto" w:fill="auto"/>
          </w:tcPr>
          <w:p w:rsidR="00C4472B" w:rsidRPr="003D0BF4" w:rsidRDefault="003D0BF4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32 858,40</w:t>
            </w:r>
          </w:p>
        </w:tc>
      </w:tr>
      <w:tr w:rsidR="00383BBA" w:rsidRPr="003D0BF4" w:rsidTr="00C36E1F">
        <w:trPr>
          <w:trHeight w:val="20"/>
        </w:trPr>
        <w:tc>
          <w:tcPr>
            <w:tcW w:w="194" w:type="pct"/>
            <w:shd w:val="clear" w:color="auto" w:fill="auto"/>
          </w:tcPr>
          <w:p w:rsidR="00C4472B" w:rsidRPr="003D0BF4" w:rsidRDefault="00C4472B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613" w:type="pct"/>
            <w:shd w:val="clear" w:color="auto" w:fill="auto"/>
          </w:tcPr>
          <w:p w:rsidR="00C4472B" w:rsidRPr="003D0BF4" w:rsidRDefault="00C36E1F" w:rsidP="0068665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Комплекс процессных мероприятий </w:t>
            </w:r>
            <w:r w:rsidR="004340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</w:t>
            </w:r>
            <w:r w:rsidR="0068665F" w:rsidRPr="0068665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Укрепление единства многонационального народа Российской Федерации, формирование общероссийской гражданской идентичности, этнокультурное развитие народов России, профилактика экстремизма</w:t>
            </w:r>
            <w:r w:rsidR="004340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434" w:type="pct"/>
            <w:shd w:val="clear" w:color="auto" w:fill="auto"/>
          </w:tcPr>
          <w:p w:rsidR="00C4472B" w:rsidRPr="003D0BF4" w:rsidRDefault="00CC60E3" w:rsidP="00C447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бюджет города</w:t>
            </w:r>
          </w:p>
        </w:tc>
        <w:tc>
          <w:tcPr>
            <w:tcW w:w="286" w:type="pct"/>
          </w:tcPr>
          <w:p w:rsidR="00C4472B" w:rsidRPr="003D0BF4" w:rsidRDefault="0068665F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2 544,90</w:t>
            </w:r>
          </w:p>
        </w:tc>
        <w:tc>
          <w:tcPr>
            <w:tcW w:w="286" w:type="pct"/>
          </w:tcPr>
          <w:p w:rsidR="00C4472B" w:rsidRPr="003D0BF4" w:rsidRDefault="0068665F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2 544,90</w:t>
            </w:r>
          </w:p>
        </w:tc>
        <w:tc>
          <w:tcPr>
            <w:tcW w:w="286" w:type="pct"/>
          </w:tcPr>
          <w:p w:rsidR="00C4472B" w:rsidRPr="003D0BF4" w:rsidRDefault="0068665F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2 544,90</w:t>
            </w:r>
          </w:p>
        </w:tc>
        <w:tc>
          <w:tcPr>
            <w:tcW w:w="287" w:type="pct"/>
          </w:tcPr>
          <w:p w:rsidR="00C4472B" w:rsidRPr="003D0BF4" w:rsidRDefault="0068665F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2 544,90</w:t>
            </w:r>
          </w:p>
        </w:tc>
        <w:tc>
          <w:tcPr>
            <w:tcW w:w="287" w:type="pct"/>
          </w:tcPr>
          <w:p w:rsidR="00C4472B" w:rsidRPr="003D0BF4" w:rsidRDefault="0068665F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2 544,90</w:t>
            </w:r>
          </w:p>
        </w:tc>
        <w:tc>
          <w:tcPr>
            <w:tcW w:w="287" w:type="pct"/>
          </w:tcPr>
          <w:p w:rsidR="00C4472B" w:rsidRPr="003D0BF4" w:rsidRDefault="0068665F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2 544,90</w:t>
            </w:r>
          </w:p>
        </w:tc>
        <w:tc>
          <w:tcPr>
            <w:tcW w:w="287" w:type="pct"/>
            <w:shd w:val="clear" w:color="auto" w:fill="auto"/>
          </w:tcPr>
          <w:p w:rsidR="00C4472B" w:rsidRPr="003D0BF4" w:rsidRDefault="0068665F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2 544,90</w:t>
            </w:r>
          </w:p>
        </w:tc>
        <w:tc>
          <w:tcPr>
            <w:tcW w:w="287" w:type="pct"/>
            <w:shd w:val="clear" w:color="auto" w:fill="auto"/>
          </w:tcPr>
          <w:p w:rsidR="00C4472B" w:rsidRPr="003D0BF4" w:rsidRDefault="0068665F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2 544,90</w:t>
            </w:r>
          </w:p>
        </w:tc>
        <w:tc>
          <w:tcPr>
            <w:tcW w:w="287" w:type="pct"/>
            <w:shd w:val="clear" w:color="auto" w:fill="auto"/>
          </w:tcPr>
          <w:p w:rsidR="00C4472B" w:rsidRPr="003D0BF4" w:rsidRDefault="0068665F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2 544,90</w:t>
            </w:r>
          </w:p>
        </w:tc>
        <w:tc>
          <w:tcPr>
            <w:tcW w:w="287" w:type="pct"/>
          </w:tcPr>
          <w:p w:rsidR="00C4472B" w:rsidRPr="003D0BF4" w:rsidRDefault="0068665F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2 544,90</w:t>
            </w:r>
          </w:p>
        </w:tc>
        <w:tc>
          <w:tcPr>
            <w:tcW w:w="287" w:type="pct"/>
          </w:tcPr>
          <w:p w:rsidR="00C4472B" w:rsidRPr="003D0BF4" w:rsidRDefault="0068665F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2 544,90</w:t>
            </w:r>
          </w:p>
        </w:tc>
        <w:tc>
          <w:tcPr>
            <w:tcW w:w="287" w:type="pct"/>
            <w:shd w:val="clear" w:color="auto" w:fill="auto"/>
          </w:tcPr>
          <w:p w:rsidR="00C4472B" w:rsidRPr="003D0BF4" w:rsidRDefault="0068665F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2 544,90</w:t>
            </w:r>
          </w:p>
        </w:tc>
        <w:tc>
          <w:tcPr>
            <w:tcW w:w="320" w:type="pct"/>
            <w:shd w:val="clear" w:color="auto" w:fill="auto"/>
          </w:tcPr>
          <w:p w:rsidR="00C4472B" w:rsidRPr="003D0BF4" w:rsidRDefault="0068665F" w:rsidP="00C447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30 538,80</w:t>
            </w:r>
          </w:p>
        </w:tc>
      </w:tr>
      <w:tr w:rsidR="00383BBA" w:rsidRPr="003D0BF4" w:rsidTr="00C36E1F">
        <w:trPr>
          <w:trHeight w:val="20"/>
        </w:trPr>
        <w:tc>
          <w:tcPr>
            <w:tcW w:w="194" w:type="pct"/>
            <w:shd w:val="clear" w:color="auto" w:fill="auto"/>
          </w:tcPr>
          <w:p w:rsidR="00383BBA" w:rsidRPr="003D0BF4" w:rsidRDefault="00383BBA" w:rsidP="00383B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  <w:t>2</w:t>
            </w: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13" w:type="pct"/>
            <w:shd w:val="clear" w:color="auto" w:fill="auto"/>
          </w:tcPr>
          <w:p w:rsidR="00383BBA" w:rsidRPr="003D0BF4" w:rsidRDefault="00C36E1F" w:rsidP="00383BBA">
            <w:pPr>
              <w:pStyle w:val="aff4"/>
              <w:spacing w:before="0" w:beforeAutospacing="0" w:after="0" w:afterAutospacing="0"/>
              <w:rPr>
                <w:sz w:val="16"/>
                <w:szCs w:val="16"/>
              </w:rPr>
            </w:pPr>
            <w:r w:rsidRPr="003D0BF4">
              <w:rPr>
                <w:sz w:val="16"/>
                <w:szCs w:val="16"/>
              </w:rPr>
              <w:t xml:space="preserve">Комплекс процессных мероприятий </w:t>
            </w:r>
            <w:r w:rsidR="004340BB">
              <w:rPr>
                <w:sz w:val="16"/>
                <w:szCs w:val="16"/>
              </w:rPr>
              <w:t>"</w:t>
            </w:r>
            <w:r w:rsidRPr="003D0BF4">
              <w:rPr>
                <w:sz w:val="16"/>
                <w:szCs w:val="16"/>
              </w:rPr>
              <w:t>Содействие социокультурной интеграции и адаптации иностранных граждан (мигрантов)</w:t>
            </w:r>
            <w:r w:rsidR="004340BB">
              <w:rPr>
                <w:sz w:val="16"/>
                <w:szCs w:val="16"/>
              </w:rPr>
              <w:t>"</w:t>
            </w:r>
          </w:p>
        </w:tc>
        <w:tc>
          <w:tcPr>
            <w:tcW w:w="434" w:type="pct"/>
            <w:shd w:val="clear" w:color="auto" w:fill="auto"/>
          </w:tcPr>
          <w:p w:rsidR="00383BBA" w:rsidRPr="003D0BF4" w:rsidRDefault="00383BBA" w:rsidP="00383B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бюджет города</w:t>
            </w:r>
          </w:p>
        </w:tc>
        <w:tc>
          <w:tcPr>
            <w:tcW w:w="286" w:type="pct"/>
          </w:tcPr>
          <w:p w:rsidR="00383BBA" w:rsidRPr="003D0BF4" w:rsidRDefault="00C36E1F" w:rsidP="00383B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193,30</w:t>
            </w:r>
          </w:p>
        </w:tc>
        <w:tc>
          <w:tcPr>
            <w:tcW w:w="286" w:type="pct"/>
          </w:tcPr>
          <w:p w:rsidR="00383BBA" w:rsidRPr="003D0BF4" w:rsidRDefault="00C36E1F" w:rsidP="00383B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193,30</w:t>
            </w:r>
          </w:p>
        </w:tc>
        <w:tc>
          <w:tcPr>
            <w:tcW w:w="286" w:type="pct"/>
          </w:tcPr>
          <w:p w:rsidR="00383BBA" w:rsidRPr="003D0BF4" w:rsidRDefault="00C36E1F" w:rsidP="00383B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193,30</w:t>
            </w:r>
          </w:p>
        </w:tc>
        <w:tc>
          <w:tcPr>
            <w:tcW w:w="287" w:type="pct"/>
          </w:tcPr>
          <w:p w:rsidR="00383BBA" w:rsidRPr="003D0BF4" w:rsidRDefault="00C36E1F" w:rsidP="00383B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193,30</w:t>
            </w:r>
          </w:p>
        </w:tc>
        <w:tc>
          <w:tcPr>
            <w:tcW w:w="287" w:type="pct"/>
          </w:tcPr>
          <w:p w:rsidR="00383BBA" w:rsidRPr="003D0BF4" w:rsidRDefault="00C36E1F" w:rsidP="00383B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193,30</w:t>
            </w:r>
          </w:p>
        </w:tc>
        <w:tc>
          <w:tcPr>
            <w:tcW w:w="287" w:type="pct"/>
          </w:tcPr>
          <w:p w:rsidR="00383BBA" w:rsidRPr="003D0BF4" w:rsidRDefault="00C36E1F" w:rsidP="00383B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193,30</w:t>
            </w:r>
          </w:p>
        </w:tc>
        <w:tc>
          <w:tcPr>
            <w:tcW w:w="287" w:type="pct"/>
            <w:shd w:val="clear" w:color="auto" w:fill="auto"/>
          </w:tcPr>
          <w:p w:rsidR="00383BBA" w:rsidRPr="003D0BF4" w:rsidRDefault="00C36E1F" w:rsidP="00383B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193,30</w:t>
            </w:r>
          </w:p>
        </w:tc>
        <w:tc>
          <w:tcPr>
            <w:tcW w:w="287" w:type="pct"/>
            <w:shd w:val="clear" w:color="auto" w:fill="auto"/>
          </w:tcPr>
          <w:p w:rsidR="00383BBA" w:rsidRPr="003D0BF4" w:rsidRDefault="00C36E1F" w:rsidP="00383B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193,30</w:t>
            </w:r>
          </w:p>
        </w:tc>
        <w:tc>
          <w:tcPr>
            <w:tcW w:w="287" w:type="pct"/>
            <w:shd w:val="clear" w:color="auto" w:fill="auto"/>
          </w:tcPr>
          <w:p w:rsidR="00383BBA" w:rsidRPr="003D0BF4" w:rsidRDefault="00C36E1F" w:rsidP="00383B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193,30</w:t>
            </w:r>
          </w:p>
        </w:tc>
        <w:tc>
          <w:tcPr>
            <w:tcW w:w="287" w:type="pct"/>
          </w:tcPr>
          <w:p w:rsidR="00383BBA" w:rsidRPr="003D0BF4" w:rsidRDefault="00C36E1F" w:rsidP="00383B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193,30</w:t>
            </w:r>
          </w:p>
        </w:tc>
        <w:tc>
          <w:tcPr>
            <w:tcW w:w="287" w:type="pct"/>
          </w:tcPr>
          <w:p w:rsidR="00383BBA" w:rsidRPr="003D0BF4" w:rsidRDefault="00C36E1F" w:rsidP="00383B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193,30</w:t>
            </w:r>
          </w:p>
        </w:tc>
        <w:tc>
          <w:tcPr>
            <w:tcW w:w="287" w:type="pct"/>
            <w:shd w:val="clear" w:color="auto" w:fill="auto"/>
          </w:tcPr>
          <w:p w:rsidR="00383BBA" w:rsidRPr="003D0BF4" w:rsidRDefault="00C36E1F" w:rsidP="00383B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193,30</w:t>
            </w:r>
          </w:p>
        </w:tc>
        <w:tc>
          <w:tcPr>
            <w:tcW w:w="320" w:type="pct"/>
            <w:shd w:val="clear" w:color="auto" w:fill="auto"/>
          </w:tcPr>
          <w:p w:rsidR="00383BBA" w:rsidRPr="003D0BF4" w:rsidRDefault="003D0BF4" w:rsidP="00383B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2 319,6</w:t>
            </w:r>
            <w:r w:rsidR="00C36E1F"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</w:p>
        </w:tc>
      </w:tr>
      <w:tr w:rsidR="00C36E1F" w:rsidRPr="003D0BF4" w:rsidTr="00C36E1F">
        <w:trPr>
          <w:trHeight w:val="20"/>
        </w:trPr>
        <w:tc>
          <w:tcPr>
            <w:tcW w:w="194" w:type="pct"/>
            <w:shd w:val="clear" w:color="auto" w:fill="auto"/>
          </w:tcPr>
          <w:p w:rsidR="00C36E1F" w:rsidRPr="003D0BF4" w:rsidRDefault="00C36E1F" w:rsidP="00C36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3.</w:t>
            </w:r>
          </w:p>
        </w:tc>
        <w:tc>
          <w:tcPr>
            <w:tcW w:w="613" w:type="pct"/>
            <w:shd w:val="clear" w:color="auto" w:fill="auto"/>
          </w:tcPr>
          <w:p w:rsidR="00C36E1F" w:rsidRPr="003D0BF4" w:rsidRDefault="00C36E1F" w:rsidP="00AA1D45">
            <w:pPr>
              <w:pStyle w:val="aff4"/>
              <w:spacing w:before="0" w:beforeAutospacing="0" w:after="0" w:afterAutospacing="0"/>
              <w:rPr>
                <w:sz w:val="16"/>
                <w:szCs w:val="16"/>
              </w:rPr>
            </w:pPr>
            <w:r w:rsidRPr="003D0BF4">
              <w:rPr>
                <w:sz w:val="16"/>
                <w:szCs w:val="16"/>
              </w:rPr>
              <w:t xml:space="preserve">Комплекс процессных мероприятий </w:t>
            </w:r>
            <w:r w:rsidR="004340BB">
              <w:rPr>
                <w:sz w:val="16"/>
                <w:szCs w:val="16"/>
              </w:rPr>
              <w:t>"</w:t>
            </w:r>
            <w:r w:rsidR="00AA1D45" w:rsidRPr="00AA1D45">
              <w:rPr>
                <w:sz w:val="16"/>
                <w:szCs w:val="16"/>
              </w:rPr>
              <w:t>Содействие развитию российского казачества</w:t>
            </w:r>
            <w:r w:rsidR="004340BB">
              <w:rPr>
                <w:sz w:val="16"/>
                <w:szCs w:val="16"/>
              </w:rPr>
              <w:t>"</w:t>
            </w:r>
            <w:r w:rsidR="00E8190B">
              <w:rPr>
                <w:sz w:val="16"/>
                <w:szCs w:val="16"/>
              </w:rPr>
              <w:t xml:space="preserve"> </w:t>
            </w:r>
          </w:p>
        </w:tc>
        <w:tc>
          <w:tcPr>
            <w:tcW w:w="434" w:type="pct"/>
            <w:shd w:val="clear" w:color="auto" w:fill="auto"/>
          </w:tcPr>
          <w:p w:rsidR="00C36E1F" w:rsidRPr="003D0BF4" w:rsidRDefault="00C36E1F" w:rsidP="00C36E1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D0BF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бюджет города</w:t>
            </w:r>
          </w:p>
        </w:tc>
        <w:tc>
          <w:tcPr>
            <w:tcW w:w="286" w:type="pct"/>
          </w:tcPr>
          <w:p w:rsidR="00C36E1F" w:rsidRPr="003D0BF4" w:rsidRDefault="0068665F" w:rsidP="00C36E1F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6" w:type="pct"/>
          </w:tcPr>
          <w:p w:rsidR="00C36E1F" w:rsidRPr="003D0BF4" w:rsidRDefault="0068665F" w:rsidP="00C36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6" w:type="pct"/>
          </w:tcPr>
          <w:p w:rsidR="00C36E1F" w:rsidRPr="003D0BF4" w:rsidRDefault="0068665F" w:rsidP="00C36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7" w:type="pct"/>
          </w:tcPr>
          <w:p w:rsidR="00C36E1F" w:rsidRPr="003D0BF4" w:rsidRDefault="0068665F" w:rsidP="00C36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7" w:type="pct"/>
          </w:tcPr>
          <w:p w:rsidR="00C36E1F" w:rsidRPr="003D0BF4" w:rsidRDefault="0068665F" w:rsidP="00C36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7" w:type="pct"/>
          </w:tcPr>
          <w:p w:rsidR="00C36E1F" w:rsidRPr="003D0BF4" w:rsidRDefault="0068665F" w:rsidP="00C36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:rsidR="00C36E1F" w:rsidRPr="003D0BF4" w:rsidRDefault="0068665F" w:rsidP="00C36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:rsidR="00C36E1F" w:rsidRPr="003D0BF4" w:rsidRDefault="0068665F" w:rsidP="00C36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:rsidR="00C36E1F" w:rsidRPr="003D0BF4" w:rsidRDefault="0068665F" w:rsidP="00C36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7" w:type="pct"/>
          </w:tcPr>
          <w:p w:rsidR="00C36E1F" w:rsidRPr="003D0BF4" w:rsidRDefault="0068665F" w:rsidP="00C36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7" w:type="pct"/>
          </w:tcPr>
          <w:p w:rsidR="00C36E1F" w:rsidRPr="003D0BF4" w:rsidRDefault="0068665F" w:rsidP="00C36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287" w:type="pct"/>
            <w:shd w:val="clear" w:color="auto" w:fill="auto"/>
          </w:tcPr>
          <w:p w:rsidR="00C36E1F" w:rsidRPr="003D0BF4" w:rsidRDefault="0068665F" w:rsidP="00C36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320" w:type="pct"/>
            <w:shd w:val="clear" w:color="auto" w:fill="auto"/>
          </w:tcPr>
          <w:p w:rsidR="00C36E1F" w:rsidRPr="003D0BF4" w:rsidRDefault="0068665F" w:rsidP="00C36E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16"/>
                <w:szCs w:val="16"/>
                <w:lang w:eastAsia="ru-RU"/>
              </w:rPr>
              <w:t>0,00</w:t>
            </w:r>
          </w:p>
        </w:tc>
      </w:tr>
    </w:tbl>
    <w:p w:rsidR="003A4EB9" w:rsidRDefault="003A4EB9" w:rsidP="00284D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0915" w:hanging="709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sectPr w:rsidR="003A4EB9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BD3" w:rsidRDefault="00BB4BD3">
      <w:pPr>
        <w:spacing w:after="0" w:line="240" w:lineRule="auto"/>
      </w:pPr>
      <w:r>
        <w:separator/>
      </w:r>
    </w:p>
  </w:endnote>
  <w:endnote w:type="continuationSeparator" w:id="0">
    <w:p w:rsidR="00BB4BD3" w:rsidRDefault="00BB4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BD3" w:rsidRDefault="00BB4BD3">
      <w:pPr>
        <w:spacing w:after="0" w:line="240" w:lineRule="auto"/>
      </w:pPr>
      <w:r>
        <w:separator/>
      </w:r>
    </w:p>
  </w:footnote>
  <w:footnote w:type="continuationSeparator" w:id="0">
    <w:p w:rsidR="00BB4BD3" w:rsidRDefault="00BB4B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16CD" w:rsidRDefault="009216CD">
    <w:pPr>
      <w:pStyle w:val="ab"/>
      <w:spacing w:after="0" w:line="240" w:lineRule="auto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AA1D45">
      <w:rPr>
        <w:rFonts w:ascii="Times New Roman" w:hAnsi="Times New Roman"/>
        <w:noProof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B61BF"/>
    <w:multiLevelType w:val="hybridMultilevel"/>
    <w:tmpl w:val="53AC3FE0"/>
    <w:lvl w:ilvl="0" w:tplc="EC0AB960">
      <w:start w:val="1"/>
      <w:numFmt w:val="upperRoman"/>
      <w:lvlText w:val="%1."/>
      <w:lvlJc w:val="left"/>
      <w:pPr>
        <w:ind w:left="1080" w:hanging="720"/>
      </w:pPr>
    </w:lvl>
    <w:lvl w:ilvl="1" w:tplc="29ECA272">
      <w:start w:val="1"/>
      <w:numFmt w:val="lowerLetter"/>
      <w:lvlText w:val="%2."/>
      <w:lvlJc w:val="left"/>
      <w:pPr>
        <w:ind w:left="1440" w:hanging="360"/>
      </w:pPr>
    </w:lvl>
    <w:lvl w:ilvl="2" w:tplc="6D78EE9A">
      <w:start w:val="1"/>
      <w:numFmt w:val="lowerRoman"/>
      <w:lvlText w:val="%3."/>
      <w:lvlJc w:val="right"/>
      <w:pPr>
        <w:ind w:left="2160" w:hanging="180"/>
      </w:pPr>
    </w:lvl>
    <w:lvl w:ilvl="3" w:tplc="3DB83D9C">
      <w:start w:val="1"/>
      <w:numFmt w:val="decimal"/>
      <w:lvlText w:val="%4."/>
      <w:lvlJc w:val="left"/>
      <w:pPr>
        <w:ind w:left="2880" w:hanging="360"/>
      </w:pPr>
    </w:lvl>
    <w:lvl w:ilvl="4" w:tplc="E9FC304C">
      <w:start w:val="1"/>
      <w:numFmt w:val="lowerLetter"/>
      <w:lvlText w:val="%5."/>
      <w:lvlJc w:val="left"/>
      <w:pPr>
        <w:ind w:left="3600" w:hanging="360"/>
      </w:pPr>
    </w:lvl>
    <w:lvl w:ilvl="5" w:tplc="4F6C43A0">
      <w:start w:val="1"/>
      <w:numFmt w:val="lowerRoman"/>
      <w:lvlText w:val="%6."/>
      <w:lvlJc w:val="right"/>
      <w:pPr>
        <w:ind w:left="4320" w:hanging="180"/>
      </w:pPr>
    </w:lvl>
    <w:lvl w:ilvl="6" w:tplc="A0C29C3C">
      <w:start w:val="1"/>
      <w:numFmt w:val="decimal"/>
      <w:lvlText w:val="%7."/>
      <w:lvlJc w:val="left"/>
      <w:pPr>
        <w:ind w:left="5040" w:hanging="360"/>
      </w:pPr>
    </w:lvl>
    <w:lvl w:ilvl="7" w:tplc="4B267702">
      <w:start w:val="1"/>
      <w:numFmt w:val="lowerLetter"/>
      <w:lvlText w:val="%8."/>
      <w:lvlJc w:val="left"/>
      <w:pPr>
        <w:ind w:left="5760" w:hanging="360"/>
      </w:pPr>
    </w:lvl>
    <w:lvl w:ilvl="8" w:tplc="EBA2682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91A41"/>
    <w:multiLevelType w:val="multilevel"/>
    <w:tmpl w:val="A5AC312E"/>
    <w:lvl w:ilvl="0">
      <w:start w:val="1"/>
      <w:numFmt w:val="decimal"/>
      <w:lvlText w:val="%1."/>
      <w:lvlJc w:val="left"/>
      <w:pPr>
        <w:ind w:left="1275" w:hanging="360"/>
      </w:pPr>
    </w:lvl>
    <w:lvl w:ilvl="1">
      <w:start w:val="1"/>
      <w:numFmt w:val="decimal"/>
      <w:lvlText w:val="%1.%2."/>
      <w:lvlJc w:val="left"/>
      <w:pPr>
        <w:ind w:left="1275" w:hanging="360"/>
      </w:pPr>
    </w:lvl>
    <w:lvl w:ilvl="2">
      <w:start w:val="1"/>
      <w:numFmt w:val="decimal"/>
      <w:lvlText w:val="%1.%2.%3."/>
      <w:lvlJc w:val="left"/>
      <w:pPr>
        <w:ind w:left="1635" w:hanging="720"/>
      </w:pPr>
    </w:lvl>
    <w:lvl w:ilvl="3">
      <w:start w:val="1"/>
      <w:numFmt w:val="decimal"/>
      <w:lvlText w:val="%1.%2.%3.%4."/>
      <w:lvlJc w:val="left"/>
      <w:pPr>
        <w:ind w:left="1635" w:hanging="720"/>
      </w:pPr>
    </w:lvl>
    <w:lvl w:ilvl="4">
      <w:start w:val="1"/>
      <w:numFmt w:val="decimal"/>
      <w:lvlText w:val="%1.%2.%3.%4.%5."/>
      <w:lvlJc w:val="left"/>
      <w:pPr>
        <w:ind w:left="1995" w:hanging="1080"/>
      </w:pPr>
    </w:lvl>
    <w:lvl w:ilvl="5">
      <w:start w:val="1"/>
      <w:numFmt w:val="decimal"/>
      <w:lvlText w:val="%1.%2.%3.%4.%5.%6."/>
      <w:lvlJc w:val="left"/>
      <w:pPr>
        <w:ind w:left="1995" w:hanging="1080"/>
      </w:pPr>
    </w:lvl>
    <w:lvl w:ilvl="6">
      <w:start w:val="1"/>
      <w:numFmt w:val="decimal"/>
      <w:lvlText w:val="%1.%2.%3.%4.%5.%6.%7."/>
      <w:lvlJc w:val="left"/>
      <w:pPr>
        <w:ind w:left="1995" w:hanging="1080"/>
      </w:pPr>
    </w:lvl>
    <w:lvl w:ilvl="7">
      <w:start w:val="1"/>
      <w:numFmt w:val="decimal"/>
      <w:lvlText w:val="%1.%2.%3.%4.%5.%6.%7.%8."/>
      <w:lvlJc w:val="left"/>
      <w:pPr>
        <w:ind w:left="2355" w:hanging="1440"/>
      </w:pPr>
    </w:lvl>
    <w:lvl w:ilvl="8">
      <w:start w:val="1"/>
      <w:numFmt w:val="decimal"/>
      <w:lvlText w:val="%1.%2.%3.%4.%5.%6.%7.%8.%9."/>
      <w:lvlJc w:val="left"/>
      <w:pPr>
        <w:ind w:left="2355" w:hanging="1440"/>
      </w:pPr>
    </w:lvl>
  </w:abstractNum>
  <w:abstractNum w:abstractNumId="2" w15:restartNumberingAfterBreak="0">
    <w:nsid w:val="07601FCC"/>
    <w:multiLevelType w:val="multilevel"/>
    <w:tmpl w:val="29B089F4"/>
    <w:lvl w:ilvl="0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090945BF"/>
    <w:multiLevelType w:val="hybridMultilevel"/>
    <w:tmpl w:val="0220DD06"/>
    <w:lvl w:ilvl="0" w:tplc="BD82988C">
      <w:start w:val="1"/>
      <w:numFmt w:val="decimal"/>
      <w:lvlText w:val="%1)"/>
      <w:lvlJc w:val="left"/>
      <w:pPr>
        <w:ind w:left="1069" w:hanging="360"/>
      </w:pPr>
      <w:rPr>
        <w:color w:val="FF0000"/>
      </w:rPr>
    </w:lvl>
    <w:lvl w:ilvl="1" w:tplc="BCD6125E">
      <w:start w:val="1"/>
      <w:numFmt w:val="lowerLetter"/>
      <w:lvlText w:val="%2."/>
      <w:lvlJc w:val="left"/>
      <w:pPr>
        <w:ind w:left="1789" w:hanging="360"/>
      </w:pPr>
    </w:lvl>
    <w:lvl w:ilvl="2" w:tplc="17EAACF6">
      <w:start w:val="1"/>
      <w:numFmt w:val="lowerRoman"/>
      <w:lvlText w:val="%3."/>
      <w:lvlJc w:val="right"/>
      <w:pPr>
        <w:ind w:left="2509" w:hanging="180"/>
      </w:pPr>
    </w:lvl>
    <w:lvl w:ilvl="3" w:tplc="02C6DE1E">
      <w:start w:val="1"/>
      <w:numFmt w:val="decimal"/>
      <w:lvlText w:val="%4."/>
      <w:lvlJc w:val="left"/>
      <w:pPr>
        <w:ind w:left="3229" w:hanging="360"/>
      </w:pPr>
    </w:lvl>
    <w:lvl w:ilvl="4" w:tplc="AA7E56F0">
      <w:start w:val="1"/>
      <w:numFmt w:val="lowerLetter"/>
      <w:lvlText w:val="%5."/>
      <w:lvlJc w:val="left"/>
      <w:pPr>
        <w:ind w:left="3949" w:hanging="360"/>
      </w:pPr>
    </w:lvl>
    <w:lvl w:ilvl="5" w:tplc="8F226D72">
      <w:start w:val="1"/>
      <w:numFmt w:val="lowerRoman"/>
      <w:lvlText w:val="%6."/>
      <w:lvlJc w:val="right"/>
      <w:pPr>
        <w:ind w:left="4669" w:hanging="180"/>
      </w:pPr>
    </w:lvl>
    <w:lvl w:ilvl="6" w:tplc="2828D0B2">
      <w:start w:val="1"/>
      <w:numFmt w:val="decimal"/>
      <w:lvlText w:val="%7."/>
      <w:lvlJc w:val="left"/>
      <w:pPr>
        <w:ind w:left="5389" w:hanging="360"/>
      </w:pPr>
    </w:lvl>
    <w:lvl w:ilvl="7" w:tplc="DBCA4F16">
      <w:start w:val="1"/>
      <w:numFmt w:val="lowerLetter"/>
      <w:lvlText w:val="%8."/>
      <w:lvlJc w:val="left"/>
      <w:pPr>
        <w:ind w:left="6109" w:hanging="360"/>
      </w:pPr>
    </w:lvl>
    <w:lvl w:ilvl="8" w:tplc="8C82FB2A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53407B"/>
    <w:multiLevelType w:val="multilevel"/>
    <w:tmpl w:val="E6A045E2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5" w15:restartNumberingAfterBreak="0">
    <w:nsid w:val="0B6378AC"/>
    <w:multiLevelType w:val="multilevel"/>
    <w:tmpl w:val="3CCE1C54"/>
    <w:lvl w:ilvl="0">
      <w:start w:val="1"/>
      <w:numFmt w:val="decimal"/>
      <w:lvlText w:val="%1."/>
      <w:lvlJc w:val="left"/>
      <w:pPr>
        <w:ind w:left="3439" w:hanging="117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3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700" w:hanging="2160"/>
      </w:pPr>
      <w:rPr>
        <w:rFonts w:cs="Times New Roman"/>
      </w:rPr>
    </w:lvl>
  </w:abstractNum>
  <w:abstractNum w:abstractNumId="6" w15:restartNumberingAfterBreak="0">
    <w:nsid w:val="11D25127"/>
    <w:multiLevelType w:val="hybridMultilevel"/>
    <w:tmpl w:val="0D18C774"/>
    <w:lvl w:ilvl="0" w:tplc="53A69B8E">
      <w:start w:val="1"/>
      <w:numFmt w:val="decimal"/>
      <w:lvlText w:val="%1."/>
      <w:lvlJc w:val="left"/>
      <w:pPr>
        <w:ind w:left="1069" w:hanging="360"/>
      </w:pPr>
    </w:lvl>
    <w:lvl w:ilvl="1" w:tplc="361E716C">
      <w:start w:val="1"/>
      <w:numFmt w:val="lowerLetter"/>
      <w:lvlText w:val="%2."/>
      <w:lvlJc w:val="left"/>
      <w:pPr>
        <w:ind w:left="1789" w:hanging="360"/>
      </w:pPr>
    </w:lvl>
    <w:lvl w:ilvl="2" w:tplc="B5340B7A">
      <w:start w:val="1"/>
      <w:numFmt w:val="lowerRoman"/>
      <w:lvlText w:val="%3."/>
      <w:lvlJc w:val="right"/>
      <w:pPr>
        <w:ind w:left="2509" w:hanging="180"/>
      </w:pPr>
    </w:lvl>
    <w:lvl w:ilvl="3" w:tplc="8A241C4A">
      <w:start w:val="1"/>
      <w:numFmt w:val="decimal"/>
      <w:lvlText w:val="%4."/>
      <w:lvlJc w:val="left"/>
      <w:pPr>
        <w:ind w:left="3229" w:hanging="360"/>
      </w:pPr>
    </w:lvl>
    <w:lvl w:ilvl="4" w:tplc="9038465C">
      <w:start w:val="1"/>
      <w:numFmt w:val="lowerLetter"/>
      <w:lvlText w:val="%5."/>
      <w:lvlJc w:val="left"/>
      <w:pPr>
        <w:ind w:left="3949" w:hanging="360"/>
      </w:pPr>
    </w:lvl>
    <w:lvl w:ilvl="5" w:tplc="B54217A0">
      <w:start w:val="1"/>
      <w:numFmt w:val="lowerRoman"/>
      <w:lvlText w:val="%6."/>
      <w:lvlJc w:val="right"/>
      <w:pPr>
        <w:ind w:left="4669" w:hanging="180"/>
      </w:pPr>
    </w:lvl>
    <w:lvl w:ilvl="6" w:tplc="AAD0886E">
      <w:start w:val="1"/>
      <w:numFmt w:val="decimal"/>
      <w:lvlText w:val="%7."/>
      <w:lvlJc w:val="left"/>
      <w:pPr>
        <w:ind w:left="5389" w:hanging="360"/>
      </w:pPr>
    </w:lvl>
    <w:lvl w:ilvl="7" w:tplc="720CD5A2">
      <w:start w:val="1"/>
      <w:numFmt w:val="lowerLetter"/>
      <w:lvlText w:val="%8."/>
      <w:lvlJc w:val="left"/>
      <w:pPr>
        <w:ind w:left="6109" w:hanging="360"/>
      </w:pPr>
    </w:lvl>
    <w:lvl w:ilvl="8" w:tplc="1E388F44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4D02D91"/>
    <w:multiLevelType w:val="multilevel"/>
    <w:tmpl w:val="48C876D4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8" w15:restartNumberingAfterBreak="0">
    <w:nsid w:val="293D40F4"/>
    <w:multiLevelType w:val="multilevel"/>
    <w:tmpl w:val="35707582"/>
    <w:lvl w:ilvl="0">
      <w:start w:val="1"/>
      <w:numFmt w:val="decimal"/>
      <w:lvlText w:val="%1."/>
      <w:lvlJc w:val="left"/>
      <w:pPr>
        <w:ind w:left="1114" w:hanging="405"/>
      </w:pPr>
    </w:lvl>
    <w:lvl w:ilvl="1">
      <w:start w:val="1"/>
      <w:numFmt w:val="decimal"/>
      <w:lvlText w:val="%1.%2"/>
      <w:lvlJc w:val="left"/>
      <w:pPr>
        <w:ind w:left="1309" w:hanging="600"/>
      </w:pPr>
    </w:lvl>
    <w:lvl w:ilvl="2">
      <w:start w:val="1"/>
      <w:numFmt w:val="decimal"/>
      <w:lvlText w:val="%1.%2.%3"/>
      <w:lvlJc w:val="left"/>
      <w:pPr>
        <w:ind w:left="2422" w:hanging="720"/>
      </w:pPr>
    </w:lvl>
    <w:lvl w:ilvl="3">
      <w:start w:val="1"/>
      <w:numFmt w:val="decimal"/>
      <w:lvlText w:val="%1.%2.%3.%4"/>
      <w:lvlJc w:val="left"/>
      <w:pPr>
        <w:ind w:left="1789" w:hanging="1080"/>
      </w:pPr>
    </w:lvl>
    <w:lvl w:ilvl="4">
      <w:start w:val="1"/>
      <w:numFmt w:val="decimal"/>
      <w:lvlText w:val="%1.%2.%3.%4.%5"/>
      <w:lvlJc w:val="left"/>
      <w:pPr>
        <w:ind w:left="1789" w:hanging="1080"/>
      </w:pPr>
    </w:lvl>
    <w:lvl w:ilvl="5">
      <w:start w:val="1"/>
      <w:numFmt w:val="decimal"/>
      <w:lvlText w:val="%1.%2.%3.%4.%5.%6"/>
      <w:lvlJc w:val="left"/>
      <w:pPr>
        <w:ind w:left="2149" w:hanging="1440"/>
      </w:pPr>
    </w:lvl>
    <w:lvl w:ilvl="6">
      <w:start w:val="1"/>
      <w:numFmt w:val="decimal"/>
      <w:lvlText w:val="%1.%2.%3.%4.%5.%6.%7"/>
      <w:lvlJc w:val="left"/>
      <w:pPr>
        <w:ind w:left="2149" w:hanging="1440"/>
      </w:pPr>
    </w:lvl>
    <w:lvl w:ilvl="7">
      <w:start w:val="1"/>
      <w:numFmt w:val="decimal"/>
      <w:lvlText w:val="%1.%2.%3.%4.%5.%6.%7.%8"/>
      <w:lvlJc w:val="left"/>
      <w:pPr>
        <w:ind w:left="2509" w:hanging="1800"/>
      </w:pPr>
    </w:lvl>
    <w:lvl w:ilvl="8">
      <w:start w:val="1"/>
      <w:numFmt w:val="decimal"/>
      <w:lvlText w:val="%1.%2.%3.%4.%5.%6.%7.%8.%9"/>
      <w:lvlJc w:val="left"/>
      <w:pPr>
        <w:ind w:left="2869" w:hanging="2160"/>
      </w:pPr>
    </w:lvl>
  </w:abstractNum>
  <w:abstractNum w:abstractNumId="9" w15:restartNumberingAfterBreak="0">
    <w:nsid w:val="2D112015"/>
    <w:multiLevelType w:val="multilevel"/>
    <w:tmpl w:val="710EC646"/>
    <w:lvl w:ilvl="0">
      <w:start w:val="1"/>
      <w:numFmt w:val="decimal"/>
      <w:lvlText w:val="%1."/>
      <w:lvlJc w:val="left"/>
      <w:pPr>
        <w:ind w:left="201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227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405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476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583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90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761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8682" w:hanging="2160"/>
      </w:pPr>
      <w:rPr>
        <w:color w:val="000000"/>
      </w:rPr>
    </w:lvl>
  </w:abstractNum>
  <w:abstractNum w:abstractNumId="10" w15:restartNumberingAfterBreak="0">
    <w:nsid w:val="2F447704"/>
    <w:multiLevelType w:val="hybridMultilevel"/>
    <w:tmpl w:val="3C60A69C"/>
    <w:lvl w:ilvl="0" w:tplc="2932E4FA">
      <w:start w:val="1"/>
      <w:numFmt w:val="decimal"/>
      <w:lvlText w:val="%1."/>
      <w:lvlJc w:val="left"/>
      <w:pPr>
        <w:ind w:left="1068" w:hanging="360"/>
      </w:pPr>
    </w:lvl>
    <w:lvl w:ilvl="1" w:tplc="E22A12A0">
      <w:start w:val="1"/>
      <w:numFmt w:val="lowerLetter"/>
      <w:lvlText w:val="%2."/>
      <w:lvlJc w:val="left"/>
      <w:pPr>
        <w:ind w:left="1788" w:hanging="360"/>
      </w:pPr>
    </w:lvl>
    <w:lvl w:ilvl="2" w:tplc="FAC049E8">
      <w:start w:val="1"/>
      <w:numFmt w:val="lowerRoman"/>
      <w:lvlText w:val="%3."/>
      <w:lvlJc w:val="right"/>
      <w:pPr>
        <w:ind w:left="2508" w:hanging="180"/>
      </w:pPr>
    </w:lvl>
    <w:lvl w:ilvl="3" w:tplc="BECE9FCE">
      <w:start w:val="1"/>
      <w:numFmt w:val="decimal"/>
      <w:lvlText w:val="%4."/>
      <w:lvlJc w:val="left"/>
      <w:pPr>
        <w:ind w:left="3228" w:hanging="360"/>
      </w:pPr>
    </w:lvl>
    <w:lvl w:ilvl="4" w:tplc="4A8A1F08">
      <w:start w:val="1"/>
      <w:numFmt w:val="lowerLetter"/>
      <w:lvlText w:val="%5."/>
      <w:lvlJc w:val="left"/>
      <w:pPr>
        <w:ind w:left="3948" w:hanging="360"/>
      </w:pPr>
    </w:lvl>
    <w:lvl w:ilvl="5" w:tplc="BE6A8ADA">
      <w:start w:val="1"/>
      <w:numFmt w:val="lowerRoman"/>
      <w:lvlText w:val="%6."/>
      <w:lvlJc w:val="right"/>
      <w:pPr>
        <w:ind w:left="4668" w:hanging="180"/>
      </w:pPr>
    </w:lvl>
    <w:lvl w:ilvl="6" w:tplc="3B86D166">
      <w:start w:val="1"/>
      <w:numFmt w:val="decimal"/>
      <w:lvlText w:val="%7."/>
      <w:lvlJc w:val="left"/>
      <w:pPr>
        <w:ind w:left="5388" w:hanging="360"/>
      </w:pPr>
    </w:lvl>
    <w:lvl w:ilvl="7" w:tplc="ACD851B0">
      <w:start w:val="1"/>
      <w:numFmt w:val="lowerLetter"/>
      <w:lvlText w:val="%8."/>
      <w:lvlJc w:val="left"/>
      <w:pPr>
        <w:ind w:left="6108" w:hanging="360"/>
      </w:pPr>
    </w:lvl>
    <w:lvl w:ilvl="8" w:tplc="223E1CFA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31142F3"/>
    <w:multiLevelType w:val="hybridMultilevel"/>
    <w:tmpl w:val="2E6AF59A"/>
    <w:lvl w:ilvl="0" w:tplc="A91E747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C558709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AC4638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DD2CA10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01EA2A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CC424B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D5AD4B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BFA9E8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A04F29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35FA6CC4"/>
    <w:multiLevelType w:val="multilevel"/>
    <w:tmpl w:val="1188F882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13" w15:restartNumberingAfterBreak="0">
    <w:nsid w:val="37C5487C"/>
    <w:multiLevelType w:val="multilevel"/>
    <w:tmpl w:val="4218DF8C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4" w15:restartNumberingAfterBreak="0">
    <w:nsid w:val="403D364A"/>
    <w:multiLevelType w:val="hybridMultilevel"/>
    <w:tmpl w:val="D64A5FB8"/>
    <w:lvl w:ilvl="0" w:tplc="AF8AD566">
      <w:start w:val="1"/>
      <w:numFmt w:val="upperRoman"/>
      <w:lvlText w:val="%1."/>
      <w:lvlJc w:val="left"/>
      <w:pPr>
        <w:ind w:left="720" w:hanging="720"/>
      </w:pPr>
    </w:lvl>
    <w:lvl w:ilvl="1" w:tplc="2D5A3846">
      <w:start w:val="1"/>
      <w:numFmt w:val="lowerLetter"/>
      <w:lvlText w:val="%2."/>
      <w:lvlJc w:val="left"/>
      <w:pPr>
        <w:ind w:left="1789" w:hanging="360"/>
      </w:pPr>
    </w:lvl>
    <w:lvl w:ilvl="2" w:tplc="22BE4C32">
      <w:start w:val="1"/>
      <w:numFmt w:val="lowerRoman"/>
      <w:lvlText w:val="%3."/>
      <w:lvlJc w:val="right"/>
      <w:pPr>
        <w:ind w:left="2509" w:hanging="180"/>
      </w:pPr>
    </w:lvl>
    <w:lvl w:ilvl="3" w:tplc="AA2AB9EE">
      <w:start w:val="1"/>
      <w:numFmt w:val="decimal"/>
      <w:lvlText w:val="%4."/>
      <w:lvlJc w:val="left"/>
      <w:pPr>
        <w:ind w:left="3229" w:hanging="360"/>
      </w:pPr>
    </w:lvl>
    <w:lvl w:ilvl="4" w:tplc="957AD38A">
      <w:start w:val="1"/>
      <w:numFmt w:val="lowerLetter"/>
      <w:lvlText w:val="%5."/>
      <w:lvlJc w:val="left"/>
      <w:pPr>
        <w:ind w:left="3949" w:hanging="360"/>
      </w:pPr>
    </w:lvl>
    <w:lvl w:ilvl="5" w:tplc="E8C0B868">
      <w:start w:val="1"/>
      <w:numFmt w:val="lowerRoman"/>
      <w:lvlText w:val="%6."/>
      <w:lvlJc w:val="right"/>
      <w:pPr>
        <w:ind w:left="4669" w:hanging="180"/>
      </w:pPr>
    </w:lvl>
    <w:lvl w:ilvl="6" w:tplc="F67EE95A">
      <w:start w:val="1"/>
      <w:numFmt w:val="decimal"/>
      <w:lvlText w:val="%7."/>
      <w:lvlJc w:val="left"/>
      <w:pPr>
        <w:ind w:left="5389" w:hanging="360"/>
      </w:pPr>
    </w:lvl>
    <w:lvl w:ilvl="7" w:tplc="BEA41B7C">
      <w:start w:val="1"/>
      <w:numFmt w:val="lowerLetter"/>
      <w:lvlText w:val="%8."/>
      <w:lvlJc w:val="left"/>
      <w:pPr>
        <w:ind w:left="6109" w:hanging="360"/>
      </w:pPr>
    </w:lvl>
    <w:lvl w:ilvl="8" w:tplc="B9407B9A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51E47A2"/>
    <w:multiLevelType w:val="multilevel"/>
    <w:tmpl w:val="A09ADD00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16" w15:restartNumberingAfterBreak="0">
    <w:nsid w:val="475F4358"/>
    <w:multiLevelType w:val="hybridMultilevel"/>
    <w:tmpl w:val="79FC42C6"/>
    <w:lvl w:ilvl="0" w:tplc="09E4AACE">
      <w:start w:val="1"/>
      <w:numFmt w:val="decimal"/>
      <w:lvlText w:val="%1."/>
      <w:lvlJc w:val="left"/>
      <w:pPr>
        <w:ind w:left="720" w:hanging="360"/>
      </w:pPr>
    </w:lvl>
    <w:lvl w:ilvl="1" w:tplc="4CBE8030">
      <w:start w:val="1"/>
      <w:numFmt w:val="lowerLetter"/>
      <w:lvlText w:val="%2."/>
      <w:lvlJc w:val="left"/>
      <w:pPr>
        <w:ind w:left="1440" w:hanging="360"/>
      </w:pPr>
    </w:lvl>
    <w:lvl w:ilvl="2" w:tplc="0EBA4078">
      <w:start w:val="1"/>
      <w:numFmt w:val="lowerRoman"/>
      <w:lvlText w:val="%3."/>
      <w:lvlJc w:val="right"/>
      <w:pPr>
        <w:ind w:left="2160" w:hanging="180"/>
      </w:pPr>
    </w:lvl>
    <w:lvl w:ilvl="3" w:tplc="A5AAF4CC">
      <w:start w:val="1"/>
      <w:numFmt w:val="decimal"/>
      <w:lvlText w:val="%4."/>
      <w:lvlJc w:val="left"/>
      <w:pPr>
        <w:ind w:left="2880" w:hanging="360"/>
      </w:pPr>
    </w:lvl>
    <w:lvl w:ilvl="4" w:tplc="CE4E2120">
      <w:start w:val="1"/>
      <w:numFmt w:val="lowerLetter"/>
      <w:lvlText w:val="%5."/>
      <w:lvlJc w:val="left"/>
      <w:pPr>
        <w:ind w:left="3600" w:hanging="360"/>
      </w:pPr>
    </w:lvl>
    <w:lvl w:ilvl="5" w:tplc="1B96BFB8">
      <w:start w:val="1"/>
      <w:numFmt w:val="lowerRoman"/>
      <w:lvlText w:val="%6."/>
      <w:lvlJc w:val="right"/>
      <w:pPr>
        <w:ind w:left="4320" w:hanging="180"/>
      </w:pPr>
    </w:lvl>
    <w:lvl w:ilvl="6" w:tplc="9C9A5E4C">
      <w:start w:val="1"/>
      <w:numFmt w:val="decimal"/>
      <w:lvlText w:val="%7."/>
      <w:lvlJc w:val="left"/>
      <w:pPr>
        <w:ind w:left="5040" w:hanging="360"/>
      </w:pPr>
    </w:lvl>
    <w:lvl w:ilvl="7" w:tplc="22B0261C">
      <w:start w:val="1"/>
      <w:numFmt w:val="lowerLetter"/>
      <w:lvlText w:val="%8."/>
      <w:lvlJc w:val="left"/>
      <w:pPr>
        <w:ind w:left="5760" w:hanging="360"/>
      </w:pPr>
    </w:lvl>
    <w:lvl w:ilvl="8" w:tplc="53F2F3F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5F077B"/>
    <w:multiLevelType w:val="hybridMultilevel"/>
    <w:tmpl w:val="3CE20016"/>
    <w:lvl w:ilvl="0" w:tplc="8F4E285C">
      <w:start w:val="1"/>
      <w:numFmt w:val="decimal"/>
      <w:lvlText w:val="%1."/>
      <w:lvlJc w:val="left"/>
      <w:pPr>
        <w:ind w:left="1249" w:hanging="540"/>
      </w:pPr>
    </w:lvl>
    <w:lvl w:ilvl="1" w:tplc="9EDE4B18">
      <w:start w:val="1"/>
      <w:numFmt w:val="lowerLetter"/>
      <w:lvlText w:val="%2."/>
      <w:lvlJc w:val="left"/>
      <w:pPr>
        <w:ind w:left="1789" w:hanging="360"/>
      </w:pPr>
    </w:lvl>
    <w:lvl w:ilvl="2" w:tplc="60063700">
      <w:start w:val="1"/>
      <w:numFmt w:val="lowerRoman"/>
      <w:lvlText w:val="%3."/>
      <w:lvlJc w:val="right"/>
      <w:pPr>
        <w:ind w:left="2509" w:hanging="180"/>
      </w:pPr>
    </w:lvl>
    <w:lvl w:ilvl="3" w:tplc="43D6CDAE">
      <w:start w:val="1"/>
      <w:numFmt w:val="decimal"/>
      <w:lvlText w:val="%4."/>
      <w:lvlJc w:val="left"/>
      <w:pPr>
        <w:ind w:left="3229" w:hanging="360"/>
      </w:pPr>
    </w:lvl>
    <w:lvl w:ilvl="4" w:tplc="22021F6E">
      <w:start w:val="1"/>
      <w:numFmt w:val="lowerLetter"/>
      <w:lvlText w:val="%5."/>
      <w:lvlJc w:val="left"/>
      <w:pPr>
        <w:ind w:left="3949" w:hanging="360"/>
      </w:pPr>
    </w:lvl>
    <w:lvl w:ilvl="5" w:tplc="305CA2D4">
      <w:start w:val="1"/>
      <w:numFmt w:val="lowerRoman"/>
      <w:lvlText w:val="%6."/>
      <w:lvlJc w:val="right"/>
      <w:pPr>
        <w:ind w:left="4669" w:hanging="180"/>
      </w:pPr>
    </w:lvl>
    <w:lvl w:ilvl="6" w:tplc="37401872">
      <w:start w:val="1"/>
      <w:numFmt w:val="decimal"/>
      <w:lvlText w:val="%7."/>
      <w:lvlJc w:val="left"/>
      <w:pPr>
        <w:ind w:left="5389" w:hanging="360"/>
      </w:pPr>
    </w:lvl>
    <w:lvl w:ilvl="7" w:tplc="26B8DD48">
      <w:start w:val="1"/>
      <w:numFmt w:val="lowerLetter"/>
      <w:lvlText w:val="%8."/>
      <w:lvlJc w:val="left"/>
      <w:pPr>
        <w:ind w:left="6109" w:hanging="360"/>
      </w:pPr>
    </w:lvl>
    <w:lvl w:ilvl="8" w:tplc="AE9295DC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5FA2652"/>
    <w:multiLevelType w:val="hybridMultilevel"/>
    <w:tmpl w:val="BE06A218"/>
    <w:lvl w:ilvl="0" w:tplc="16B8FF1C">
      <w:start w:val="1"/>
      <w:numFmt w:val="decimal"/>
      <w:lvlText w:val="%1)"/>
      <w:lvlJc w:val="left"/>
      <w:pPr>
        <w:ind w:left="720" w:hanging="360"/>
      </w:pPr>
      <w:rPr>
        <w:rFonts w:eastAsia="Calibri"/>
        <w:color w:val="000000"/>
        <w:sz w:val="24"/>
        <w:u w:val="none"/>
      </w:rPr>
    </w:lvl>
    <w:lvl w:ilvl="1" w:tplc="934E99F4">
      <w:start w:val="1"/>
      <w:numFmt w:val="lowerLetter"/>
      <w:lvlText w:val="%2."/>
      <w:lvlJc w:val="left"/>
      <w:pPr>
        <w:ind w:left="1440" w:hanging="360"/>
      </w:pPr>
    </w:lvl>
    <w:lvl w:ilvl="2" w:tplc="8AA457D2">
      <w:start w:val="1"/>
      <w:numFmt w:val="lowerRoman"/>
      <w:lvlText w:val="%3."/>
      <w:lvlJc w:val="right"/>
      <w:pPr>
        <w:ind w:left="2160" w:hanging="180"/>
      </w:pPr>
    </w:lvl>
    <w:lvl w:ilvl="3" w:tplc="8ED61D04">
      <w:start w:val="1"/>
      <w:numFmt w:val="decimal"/>
      <w:lvlText w:val="%4."/>
      <w:lvlJc w:val="left"/>
      <w:pPr>
        <w:ind w:left="2880" w:hanging="360"/>
      </w:pPr>
    </w:lvl>
    <w:lvl w:ilvl="4" w:tplc="7AA47792">
      <w:start w:val="1"/>
      <w:numFmt w:val="lowerLetter"/>
      <w:lvlText w:val="%5."/>
      <w:lvlJc w:val="left"/>
      <w:pPr>
        <w:ind w:left="3600" w:hanging="360"/>
      </w:pPr>
    </w:lvl>
    <w:lvl w:ilvl="5" w:tplc="BDC600C4">
      <w:start w:val="1"/>
      <w:numFmt w:val="lowerRoman"/>
      <w:lvlText w:val="%6."/>
      <w:lvlJc w:val="right"/>
      <w:pPr>
        <w:ind w:left="4320" w:hanging="180"/>
      </w:pPr>
    </w:lvl>
    <w:lvl w:ilvl="6" w:tplc="9948E3CE">
      <w:start w:val="1"/>
      <w:numFmt w:val="decimal"/>
      <w:lvlText w:val="%7."/>
      <w:lvlJc w:val="left"/>
      <w:pPr>
        <w:ind w:left="5040" w:hanging="360"/>
      </w:pPr>
    </w:lvl>
    <w:lvl w:ilvl="7" w:tplc="E72ADC5A">
      <w:start w:val="1"/>
      <w:numFmt w:val="lowerLetter"/>
      <w:lvlText w:val="%8."/>
      <w:lvlJc w:val="left"/>
      <w:pPr>
        <w:ind w:left="5760" w:hanging="360"/>
      </w:pPr>
    </w:lvl>
    <w:lvl w:ilvl="8" w:tplc="005C3B0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D15933"/>
    <w:multiLevelType w:val="multilevel"/>
    <w:tmpl w:val="DC00804C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20" w15:restartNumberingAfterBreak="0">
    <w:nsid w:val="623F5979"/>
    <w:multiLevelType w:val="hybridMultilevel"/>
    <w:tmpl w:val="5A46927C"/>
    <w:lvl w:ilvl="0" w:tplc="438CC1A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E9C007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E9200E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1D2F7C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8002CA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2241F8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AB8B5F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5D86F3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8D0648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62CA1DF2"/>
    <w:multiLevelType w:val="hybridMultilevel"/>
    <w:tmpl w:val="F15ACCC2"/>
    <w:lvl w:ilvl="0" w:tplc="C526CA02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 w:tplc="325451AE">
      <w:start w:val="1"/>
      <w:numFmt w:val="lowerLetter"/>
      <w:lvlText w:val="%2."/>
      <w:lvlJc w:val="left"/>
      <w:pPr>
        <w:ind w:left="1789" w:hanging="360"/>
      </w:pPr>
    </w:lvl>
    <w:lvl w:ilvl="2" w:tplc="EB4C8634">
      <w:start w:val="1"/>
      <w:numFmt w:val="lowerRoman"/>
      <w:lvlText w:val="%3."/>
      <w:lvlJc w:val="right"/>
      <w:pPr>
        <w:ind w:left="2509" w:hanging="180"/>
      </w:pPr>
    </w:lvl>
    <w:lvl w:ilvl="3" w:tplc="20804C32">
      <w:start w:val="1"/>
      <w:numFmt w:val="decimal"/>
      <w:lvlText w:val="%4."/>
      <w:lvlJc w:val="left"/>
      <w:pPr>
        <w:ind w:left="3229" w:hanging="360"/>
      </w:pPr>
    </w:lvl>
    <w:lvl w:ilvl="4" w:tplc="77E041D2">
      <w:start w:val="1"/>
      <w:numFmt w:val="lowerLetter"/>
      <w:lvlText w:val="%5."/>
      <w:lvlJc w:val="left"/>
      <w:pPr>
        <w:ind w:left="3949" w:hanging="360"/>
      </w:pPr>
    </w:lvl>
    <w:lvl w:ilvl="5" w:tplc="7C9CF04C">
      <w:start w:val="1"/>
      <w:numFmt w:val="lowerRoman"/>
      <w:lvlText w:val="%6."/>
      <w:lvlJc w:val="right"/>
      <w:pPr>
        <w:ind w:left="4669" w:hanging="180"/>
      </w:pPr>
    </w:lvl>
    <w:lvl w:ilvl="6" w:tplc="1DFA4C38">
      <w:start w:val="1"/>
      <w:numFmt w:val="decimal"/>
      <w:lvlText w:val="%7."/>
      <w:lvlJc w:val="left"/>
      <w:pPr>
        <w:ind w:left="5389" w:hanging="360"/>
      </w:pPr>
    </w:lvl>
    <w:lvl w:ilvl="7" w:tplc="985684C0">
      <w:start w:val="1"/>
      <w:numFmt w:val="lowerLetter"/>
      <w:lvlText w:val="%8."/>
      <w:lvlJc w:val="left"/>
      <w:pPr>
        <w:ind w:left="6109" w:hanging="360"/>
      </w:pPr>
    </w:lvl>
    <w:lvl w:ilvl="8" w:tplc="1EA87050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2574964"/>
    <w:multiLevelType w:val="multilevel"/>
    <w:tmpl w:val="7E2489B6"/>
    <w:lvl w:ilvl="0">
      <w:start w:val="1"/>
      <w:numFmt w:val="decimal"/>
      <w:lvlText w:val="%1."/>
      <w:lvlJc w:val="left"/>
      <w:pPr>
        <w:ind w:left="1160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23" w15:restartNumberingAfterBreak="0">
    <w:nsid w:val="73777F81"/>
    <w:multiLevelType w:val="multilevel"/>
    <w:tmpl w:val="905468E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2149" w:hanging="720"/>
      </w:pPr>
    </w:lvl>
    <w:lvl w:ilvl="3">
      <w:start w:val="1"/>
      <w:numFmt w:val="decimal"/>
      <w:lvlText w:val="%1.%2.%3.%4."/>
      <w:lvlJc w:val="left"/>
      <w:pPr>
        <w:ind w:left="2869" w:hanging="1080"/>
      </w:pPr>
    </w:lvl>
    <w:lvl w:ilvl="4">
      <w:start w:val="1"/>
      <w:numFmt w:val="decimal"/>
      <w:lvlText w:val="%1.%2.%3.%4.%5."/>
      <w:lvlJc w:val="left"/>
      <w:pPr>
        <w:ind w:left="3229" w:hanging="1080"/>
      </w:pPr>
    </w:lvl>
    <w:lvl w:ilvl="5">
      <w:start w:val="1"/>
      <w:numFmt w:val="decimal"/>
      <w:lvlText w:val="%1.%2.%3.%4.%5.%6."/>
      <w:lvlJc w:val="left"/>
      <w:pPr>
        <w:ind w:left="3949" w:hanging="1440"/>
      </w:pPr>
    </w:lvl>
    <w:lvl w:ilvl="6">
      <w:start w:val="1"/>
      <w:numFmt w:val="decimal"/>
      <w:lvlText w:val="%1.%2.%3.%4.%5.%6.%7."/>
      <w:lvlJc w:val="left"/>
      <w:pPr>
        <w:ind w:left="4669" w:hanging="1800"/>
      </w:pPr>
    </w:lvl>
    <w:lvl w:ilvl="7">
      <w:start w:val="1"/>
      <w:numFmt w:val="decimal"/>
      <w:lvlText w:val="%1.%2.%3.%4.%5.%6.%7.%8."/>
      <w:lvlJc w:val="left"/>
      <w:pPr>
        <w:ind w:left="5029" w:hanging="1800"/>
      </w:pPr>
    </w:lvl>
    <w:lvl w:ilvl="8">
      <w:start w:val="1"/>
      <w:numFmt w:val="decimal"/>
      <w:lvlText w:val="%1.%2.%3.%4.%5.%6.%7.%8.%9."/>
      <w:lvlJc w:val="left"/>
      <w:pPr>
        <w:ind w:left="5749" w:hanging="2160"/>
      </w:pPr>
    </w:lvl>
  </w:abstractNum>
  <w:num w:numId="1">
    <w:abstractNumId w:val="10"/>
  </w:num>
  <w:num w:numId="2">
    <w:abstractNumId w:val="0"/>
  </w:num>
  <w:num w:numId="3">
    <w:abstractNumId w:val="14"/>
  </w:num>
  <w:num w:numId="4">
    <w:abstractNumId w:val="5"/>
  </w:num>
  <w:num w:numId="5">
    <w:abstractNumId w:val="16"/>
  </w:num>
  <w:num w:numId="6">
    <w:abstractNumId w:val="6"/>
  </w:num>
  <w:num w:numId="7">
    <w:abstractNumId w:val="23"/>
  </w:num>
  <w:num w:numId="8">
    <w:abstractNumId w:val="1"/>
  </w:num>
  <w:num w:numId="9">
    <w:abstractNumId w:val="2"/>
  </w:num>
  <w:num w:numId="10">
    <w:abstractNumId w:val="21"/>
  </w:num>
  <w:num w:numId="11">
    <w:abstractNumId w:val="18"/>
  </w:num>
  <w:num w:numId="12">
    <w:abstractNumId w:val="17"/>
  </w:num>
  <w:num w:numId="13">
    <w:abstractNumId w:val="3"/>
  </w:num>
  <w:num w:numId="14">
    <w:abstractNumId w:val="8"/>
  </w:num>
  <w:num w:numId="15">
    <w:abstractNumId w:val="13"/>
  </w:num>
  <w:num w:numId="16">
    <w:abstractNumId w:val="9"/>
  </w:num>
  <w:num w:numId="17">
    <w:abstractNumId w:val="7"/>
  </w:num>
  <w:num w:numId="18">
    <w:abstractNumId w:val="15"/>
  </w:num>
  <w:num w:numId="19">
    <w:abstractNumId w:val="22"/>
  </w:num>
  <w:num w:numId="20">
    <w:abstractNumId w:val="4"/>
  </w:num>
  <w:num w:numId="21">
    <w:abstractNumId w:val="20"/>
  </w:num>
  <w:num w:numId="22">
    <w:abstractNumId w:val="11"/>
  </w:num>
  <w:num w:numId="23">
    <w:abstractNumId w:val="12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FC3"/>
    <w:rsid w:val="00002F11"/>
    <w:rsid w:val="00074A97"/>
    <w:rsid w:val="000B2720"/>
    <w:rsid w:val="000C1F17"/>
    <w:rsid w:val="000C5E01"/>
    <w:rsid w:val="000F4294"/>
    <w:rsid w:val="00105CDE"/>
    <w:rsid w:val="00147D9A"/>
    <w:rsid w:val="00172FC3"/>
    <w:rsid w:val="00190C97"/>
    <w:rsid w:val="001912C9"/>
    <w:rsid w:val="001C25D0"/>
    <w:rsid w:val="001C66C0"/>
    <w:rsid w:val="00200DAF"/>
    <w:rsid w:val="00205E94"/>
    <w:rsid w:val="00224931"/>
    <w:rsid w:val="00230B72"/>
    <w:rsid w:val="00256CDA"/>
    <w:rsid w:val="00284D04"/>
    <w:rsid w:val="00297D70"/>
    <w:rsid w:val="002F287C"/>
    <w:rsid w:val="00352C69"/>
    <w:rsid w:val="00383BBA"/>
    <w:rsid w:val="003A4EB9"/>
    <w:rsid w:val="003A72E0"/>
    <w:rsid w:val="003B280E"/>
    <w:rsid w:val="003C0D8D"/>
    <w:rsid w:val="003D0BF4"/>
    <w:rsid w:val="003F256D"/>
    <w:rsid w:val="003F2B57"/>
    <w:rsid w:val="003F3EDA"/>
    <w:rsid w:val="00405E71"/>
    <w:rsid w:val="00422335"/>
    <w:rsid w:val="004340BB"/>
    <w:rsid w:val="00483373"/>
    <w:rsid w:val="004B3406"/>
    <w:rsid w:val="004B43BE"/>
    <w:rsid w:val="004C7974"/>
    <w:rsid w:val="004D5D5B"/>
    <w:rsid w:val="0051511D"/>
    <w:rsid w:val="00516CCD"/>
    <w:rsid w:val="00541734"/>
    <w:rsid w:val="005560B8"/>
    <w:rsid w:val="00593953"/>
    <w:rsid w:val="005B3066"/>
    <w:rsid w:val="005B33A8"/>
    <w:rsid w:val="005B54B6"/>
    <w:rsid w:val="005B7F62"/>
    <w:rsid w:val="005E3B29"/>
    <w:rsid w:val="00610C05"/>
    <w:rsid w:val="00637B5A"/>
    <w:rsid w:val="006421D7"/>
    <w:rsid w:val="006456F7"/>
    <w:rsid w:val="006525D9"/>
    <w:rsid w:val="0068665F"/>
    <w:rsid w:val="006935F4"/>
    <w:rsid w:val="006948EA"/>
    <w:rsid w:val="006A385D"/>
    <w:rsid w:val="006B598C"/>
    <w:rsid w:val="006B6521"/>
    <w:rsid w:val="006F3374"/>
    <w:rsid w:val="006F68A2"/>
    <w:rsid w:val="00716BCD"/>
    <w:rsid w:val="00727033"/>
    <w:rsid w:val="00750DB3"/>
    <w:rsid w:val="00767DFF"/>
    <w:rsid w:val="007D1582"/>
    <w:rsid w:val="008011FE"/>
    <w:rsid w:val="0081383E"/>
    <w:rsid w:val="00854035"/>
    <w:rsid w:val="0085724F"/>
    <w:rsid w:val="008738B1"/>
    <w:rsid w:val="00887A30"/>
    <w:rsid w:val="00894DB0"/>
    <w:rsid w:val="008A12E0"/>
    <w:rsid w:val="008A1372"/>
    <w:rsid w:val="008C1677"/>
    <w:rsid w:val="009216CD"/>
    <w:rsid w:val="0092220F"/>
    <w:rsid w:val="00927A01"/>
    <w:rsid w:val="0095364B"/>
    <w:rsid w:val="00965720"/>
    <w:rsid w:val="00980077"/>
    <w:rsid w:val="00980753"/>
    <w:rsid w:val="00994A95"/>
    <w:rsid w:val="009A0F41"/>
    <w:rsid w:val="009B6978"/>
    <w:rsid w:val="009C42CD"/>
    <w:rsid w:val="009F5679"/>
    <w:rsid w:val="00A01906"/>
    <w:rsid w:val="00A03848"/>
    <w:rsid w:val="00A07C2D"/>
    <w:rsid w:val="00A07CD7"/>
    <w:rsid w:val="00A10914"/>
    <w:rsid w:val="00A3108F"/>
    <w:rsid w:val="00A35D75"/>
    <w:rsid w:val="00A50FA7"/>
    <w:rsid w:val="00A67CDF"/>
    <w:rsid w:val="00A970E6"/>
    <w:rsid w:val="00AA1D45"/>
    <w:rsid w:val="00AA3919"/>
    <w:rsid w:val="00AB5189"/>
    <w:rsid w:val="00B220A7"/>
    <w:rsid w:val="00B82AF7"/>
    <w:rsid w:val="00B900F4"/>
    <w:rsid w:val="00B92C19"/>
    <w:rsid w:val="00B9466D"/>
    <w:rsid w:val="00BB0397"/>
    <w:rsid w:val="00BB271A"/>
    <w:rsid w:val="00BB285B"/>
    <w:rsid w:val="00BB4BD3"/>
    <w:rsid w:val="00BC2209"/>
    <w:rsid w:val="00BC756A"/>
    <w:rsid w:val="00BF62D6"/>
    <w:rsid w:val="00BF767E"/>
    <w:rsid w:val="00C1475B"/>
    <w:rsid w:val="00C27AA4"/>
    <w:rsid w:val="00C27D2B"/>
    <w:rsid w:val="00C36A08"/>
    <w:rsid w:val="00C36E1F"/>
    <w:rsid w:val="00C4472B"/>
    <w:rsid w:val="00CA2F67"/>
    <w:rsid w:val="00CB3161"/>
    <w:rsid w:val="00CC1DED"/>
    <w:rsid w:val="00CC55F9"/>
    <w:rsid w:val="00CC60E3"/>
    <w:rsid w:val="00CD6907"/>
    <w:rsid w:val="00CF214C"/>
    <w:rsid w:val="00D408C3"/>
    <w:rsid w:val="00D41153"/>
    <w:rsid w:val="00D52227"/>
    <w:rsid w:val="00D71F92"/>
    <w:rsid w:val="00DA6FB5"/>
    <w:rsid w:val="00DB4A52"/>
    <w:rsid w:val="00DC3FF4"/>
    <w:rsid w:val="00E02C8D"/>
    <w:rsid w:val="00E37882"/>
    <w:rsid w:val="00E56972"/>
    <w:rsid w:val="00E65331"/>
    <w:rsid w:val="00E76814"/>
    <w:rsid w:val="00E76919"/>
    <w:rsid w:val="00E8190B"/>
    <w:rsid w:val="00EA33D4"/>
    <w:rsid w:val="00EB4682"/>
    <w:rsid w:val="00ED1CAF"/>
    <w:rsid w:val="00ED6537"/>
    <w:rsid w:val="00F03F06"/>
    <w:rsid w:val="00F079FE"/>
    <w:rsid w:val="00F47A0E"/>
    <w:rsid w:val="00F61584"/>
    <w:rsid w:val="00F63CAE"/>
    <w:rsid w:val="00FC7049"/>
    <w:rsid w:val="00FE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6E8A3"/>
  <w15:docId w15:val="{9F20F903-03A3-48ED-9BAD-9E88ED61B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link w:val="afa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2"/>
      <w:szCs w:val="22"/>
      <w:lang w:eastAsia="en-US"/>
    </w:rPr>
  </w:style>
  <w:style w:type="character" w:customStyle="1" w:styleId="ae">
    <w:name w:val="Нижний колонтитул Знак"/>
    <w:link w:val="ad"/>
    <w:uiPriority w:val="99"/>
    <w:rPr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Pr>
      <w:rFonts w:ascii="Courier New" w:hAnsi="Courier New" w:cs="Courier New"/>
      <w:lang w:eastAsia="en-US"/>
    </w:rPr>
  </w:style>
  <w:style w:type="numbering" w:customStyle="1" w:styleId="13">
    <w:name w:val="Нет списка1"/>
    <w:next w:val="a2"/>
    <w:uiPriority w:val="99"/>
    <w:semiHidden/>
    <w:unhideWhenUsed/>
  </w:style>
  <w:style w:type="paragraph" w:customStyle="1" w:styleId="ConsPlusNormal">
    <w:name w:val="ConsPlusNormal"/>
    <w:link w:val="ConsPlusNormal0"/>
    <w:qFormat/>
    <w:pPr>
      <w:widowControl w:val="0"/>
    </w:pPr>
    <w:rPr>
      <w:rFonts w:eastAsia="Times New Roman" w:cs="Calibri"/>
      <w:sz w:val="22"/>
      <w:lang w:eastAsia="ru-RU"/>
    </w:rPr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концевой сноски Знак"/>
    <w:link w:val="af5"/>
    <w:uiPriority w:val="99"/>
    <w:semiHidden/>
    <w:rPr>
      <w:lang w:eastAsia="en-US"/>
    </w:rPr>
  </w:style>
  <w:style w:type="character" w:customStyle="1" w:styleId="af3">
    <w:name w:val="Текст сноски Знак"/>
    <w:link w:val="af2"/>
    <w:uiPriority w:val="99"/>
    <w:rPr>
      <w:lang w:eastAsia="en-US"/>
    </w:rPr>
  </w:style>
  <w:style w:type="table" w:customStyle="1" w:styleId="14">
    <w:name w:val="Сетка таблицы1"/>
    <w:basedOn w:val="a1"/>
    <w:next w:val="af0"/>
    <w:uiPriority w:val="59"/>
    <w:tblPr/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c">
    <w:name w:val="annotation reference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e">
    <w:name w:val="Текст примечания Знак"/>
    <w:link w:val="afd"/>
    <w:uiPriority w:val="99"/>
    <w:semiHidden/>
    <w:rPr>
      <w:rFonts w:ascii="Times New Roman" w:eastAsia="Times New Roman" w:hAnsi="Times New Roman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link w:val="aff"/>
    <w:uiPriority w:val="99"/>
    <w:semiHidden/>
    <w:rPr>
      <w:rFonts w:ascii="Times New Roman" w:eastAsia="Times New Roman" w:hAnsi="Times New Roman"/>
      <w:b/>
      <w:bCs/>
    </w:rPr>
  </w:style>
  <w:style w:type="character" w:customStyle="1" w:styleId="hl">
    <w:name w:val="hl"/>
  </w:style>
  <w:style w:type="character" w:customStyle="1" w:styleId="nobr">
    <w:name w:val="nobr"/>
  </w:style>
  <w:style w:type="numbering" w:customStyle="1" w:styleId="25">
    <w:name w:val="Нет списка2"/>
    <w:next w:val="a2"/>
    <w:uiPriority w:val="99"/>
    <w:semiHidden/>
    <w:unhideWhenUsed/>
  </w:style>
  <w:style w:type="table" w:customStyle="1" w:styleId="26">
    <w:name w:val="Сетка таблицы2"/>
    <w:basedOn w:val="a1"/>
    <w:next w:val="af0"/>
    <w:uiPriority w:val="39"/>
    <w:tblPr/>
  </w:style>
  <w:style w:type="character" w:styleId="aff1">
    <w:name w:val="FollowedHyperlink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font7">
    <w:name w:val="font7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font8">
    <w:name w:val="font8"/>
    <w:basedOn w:val="a"/>
    <w:pPr>
      <w:spacing w:before="100" w:beforeAutospacing="1" w:after="100" w:afterAutospacing="1" w:line="240" w:lineRule="auto"/>
    </w:pPr>
    <w:rPr>
      <w:rFonts w:eastAsia="Times New Roman"/>
      <w:color w:val="000000"/>
      <w:lang w:eastAsia="ru-RU"/>
    </w:rPr>
  </w:style>
  <w:style w:type="paragraph" w:customStyle="1" w:styleId="xl63">
    <w:name w:val="xl63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64">
    <w:name w:val="xl64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65">
    <w:name w:val="xl6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68">
    <w:name w:val="xl68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69">
    <w:name w:val="xl69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71">
    <w:name w:val="xl71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0000"/>
      <w:sz w:val="17"/>
      <w:szCs w:val="17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73">
    <w:name w:val="xl73"/>
    <w:basedOn w:val="a"/>
    <w:pPr>
      <w:pBdr>
        <w:top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74">
    <w:name w:val="xl74"/>
    <w:basedOn w:val="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76">
    <w:name w:val="xl76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80">
    <w:name w:val="xl8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81">
    <w:name w:val="xl81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82">
    <w:name w:val="xl82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83">
    <w:name w:val="xl83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84">
    <w:name w:val="xl84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85">
    <w:name w:val="xl8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86">
    <w:name w:val="xl8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87">
    <w:name w:val="xl87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88">
    <w:name w:val="xl88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89">
    <w:name w:val="xl89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90">
    <w:name w:val="xl90"/>
    <w:basedOn w:val="a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xl91">
    <w:name w:val="xl91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92">
    <w:name w:val="xl9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xl94">
    <w:name w:val="xl94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95">
    <w:name w:val="xl95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96">
    <w:name w:val="xl96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97">
    <w:name w:val="xl97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98">
    <w:name w:val="xl98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99">
    <w:name w:val="xl99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7"/>
      <w:szCs w:val="17"/>
      <w:lang w:eastAsia="ru-RU"/>
    </w:rPr>
  </w:style>
  <w:style w:type="paragraph" w:customStyle="1" w:styleId="xl100">
    <w:name w:val="xl100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0000"/>
      <w:sz w:val="17"/>
      <w:szCs w:val="17"/>
      <w:lang w:eastAsia="ru-RU"/>
    </w:rPr>
  </w:style>
  <w:style w:type="paragraph" w:customStyle="1" w:styleId="xl101">
    <w:name w:val="xl10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0000"/>
      <w:sz w:val="17"/>
      <w:szCs w:val="17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03">
    <w:name w:val="xl10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104">
    <w:name w:val="xl10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05">
    <w:name w:val="xl10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08">
    <w:name w:val="xl108"/>
    <w:basedOn w:val="a"/>
    <w:pPr>
      <w:pBdr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09">
    <w:name w:val="xl109"/>
    <w:basedOn w:val="a"/>
    <w:pPr>
      <w:pBdr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11">
    <w:name w:val="xl111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13">
    <w:name w:val="xl11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14">
    <w:name w:val="xl114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5">
    <w:name w:val="xl115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7">
    <w:name w:val="xl117"/>
    <w:basedOn w:val="a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8">
    <w:name w:val="xl118"/>
    <w:basedOn w:val="a"/>
    <w:pPr>
      <w:pBdr>
        <w:top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19">
    <w:name w:val="xl119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20">
    <w:name w:val="xl12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paragraph" w:customStyle="1" w:styleId="xl121">
    <w:name w:val="xl12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122">
    <w:name w:val="xl122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123">
    <w:name w:val="xl123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17"/>
      <w:szCs w:val="17"/>
      <w:lang w:eastAsia="ru-RU"/>
    </w:rPr>
  </w:style>
  <w:style w:type="paragraph" w:customStyle="1" w:styleId="xl125">
    <w:name w:val="xl125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xl126">
    <w:name w:val="xl126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7"/>
      <w:szCs w:val="17"/>
      <w:lang w:eastAsia="ru-RU"/>
    </w:rPr>
  </w:style>
  <w:style w:type="paragraph" w:customStyle="1" w:styleId="xl128">
    <w:name w:val="xl12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17"/>
      <w:szCs w:val="17"/>
      <w:lang w:eastAsia="ru-RU"/>
    </w:rPr>
  </w:style>
  <w:style w:type="numbering" w:customStyle="1" w:styleId="33">
    <w:name w:val="Нет списка3"/>
    <w:next w:val="a2"/>
    <w:uiPriority w:val="99"/>
    <w:semiHidden/>
    <w:unhideWhenUsed/>
  </w:style>
  <w:style w:type="paragraph" w:customStyle="1" w:styleId="xl129">
    <w:name w:val="xl129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styleId="aff2">
    <w:name w:val="Revision"/>
    <w:hidden/>
    <w:uiPriority w:val="99"/>
    <w:semiHidden/>
    <w:rPr>
      <w:sz w:val="22"/>
      <w:szCs w:val="22"/>
      <w:lang w:eastAsia="en-US"/>
    </w:rPr>
  </w:style>
  <w:style w:type="paragraph" w:customStyle="1" w:styleId="xl132">
    <w:name w:val="xl13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4"/>
      <w:szCs w:val="14"/>
      <w:lang w:eastAsia="ru-RU"/>
    </w:rPr>
  </w:style>
  <w:style w:type="paragraph" w:customStyle="1" w:styleId="xl133">
    <w:name w:val="xl13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14"/>
      <w:szCs w:val="14"/>
      <w:lang w:eastAsia="ru-RU"/>
    </w:rPr>
  </w:style>
  <w:style w:type="numbering" w:customStyle="1" w:styleId="43">
    <w:name w:val="Нет списка4"/>
    <w:next w:val="a2"/>
    <w:uiPriority w:val="99"/>
    <w:semiHidden/>
    <w:unhideWhenUsed/>
  </w:style>
  <w:style w:type="character" w:styleId="aff3">
    <w:name w:val="Emphasis"/>
    <w:uiPriority w:val="20"/>
    <w:qFormat/>
    <w:rPr>
      <w:i/>
      <w:iCs/>
    </w:rPr>
  </w:style>
  <w:style w:type="numbering" w:customStyle="1" w:styleId="53">
    <w:name w:val="Нет списка5"/>
    <w:next w:val="a2"/>
    <w:uiPriority w:val="99"/>
    <w:semiHidden/>
    <w:unhideWhenUsed/>
  </w:style>
  <w:style w:type="character" w:customStyle="1" w:styleId="ConsPlusNormal0">
    <w:name w:val="ConsPlusNormal Знак"/>
    <w:link w:val="ConsPlusNormal"/>
    <w:rPr>
      <w:rFonts w:eastAsia="Times New Roman" w:cs="Calibri"/>
      <w:sz w:val="22"/>
    </w:rPr>
  </w:style>
  <w:style w:type="paragraph" w:styleId="aff4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5">
    <w:name w:val="Body Text"/>
    <w:basedOn w:val="a"/>
    <w:link w:val="aff6"/>
    <w:uiPriority w:val="99"/>
    <w:unhideWhenUsed/>
    <w:rsid w:val="003F3ED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6">
    <w:name w:val="Основной текст Знак"/>
    <w:basedOn w:val="a0"/>
    <w:link w:val="aff5"/>
    <w:uiPriority w:val="99"/>
    <w:rsid w:val="003F3EDA"/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5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8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8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3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6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3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7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6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1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6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5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1545</Words>
  <Characters>8808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Пахомова Татьяна Сергеевна</dc:creator>
  <cp:lastModifiedBy>Брызгунова Нина Николаевна</cp:lastModifiedBy>
  <cp:revision>7</cp:revision>
  <cp:lastPrinted>2024-05-16T05:14:00Z</cp:lastPrinted>
  <dcterms:created xsi:type="dcterms:W3CDTF">2024-05-16T05:27:00Z</dcterms:created>
  <dcterms:modified xsi:type="dcterms:W3CDTF">2024-05-17T10:28:00Z</dcterms:modified>
  <cp:version>1048576</cp:version>
</cp:coreProperties>
</file>