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62E" w:rsidRPr="00485150" w:rsidRDefault="000A262E" w:rsidP="00485150">
      <w:pPr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bookmarkStart w:id="0" w:name="_GoBack"/>
      <w:bookmarkEnd w:id="0"/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Приложение 3 к приказу </w:t>
      </w:r>
    </w:p>
    <w:p w:rsidR="000A262E" w:rsidRPr="00485150" w:rsidRDefault="000A262E" w:rsidP="00485150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от</w:t>
      </w:r>
      <w:r w:rsidRP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ab/>
        <w:t xml:space="preserve">       </w:t>
      </w:r>
      <w:r w:rsid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 xml:space="preserve">         </w:t>
      </w:r>
      <w:r w:rsid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№______</w:t>
      </w: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/36-П</w:t>
      </w: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F5CFB" w:rsidRPr="00671177" w:rsidRDefault="009F5CFB" w:rsidP="00BC2391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01391" w:rsidRPr="00485150" w:rsidRDefault="000A1DD0" w:rsidP="00801391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283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Извещение о проведении аукциона</w:t>
      </w:r>
    </w:p>
    <w:p w:rsidR="000A262E" w:rsidRDefault="00801391" w:rsidP="000A262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Департамент муниципальной собственности и земельных ресурсов администрации </w:t>
      </w:r>
      <w:r w:rsidRPr="008415CC">
        <w:rPr>
          <w:rFonts w:eastAsia="SimSun"/>
          <w:sz w:val="26"/>
          <w:szCs w:val="26"/>
          <w:lang w:eastAsia="zh-CN"/>
        </w:rPr>
        <w:t>города</w:t>
      </w:r>
      <w:r w:rsidR="00936050" w:rsidRPr="008415CC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8415CC">
        <w:rPr>
          <w:rFonts w:eastAsia="SimSun"/>
          <w:sz w:val="26"/>
          <w:szCs w:val="26"/>
          <w:lang w:eastAsia="zh-CN"/>
        </w:rPr>
        <w:t xml:space="preserve">, являющийся организатором </w:t>
      </w:r>
      <w:r w:rsidR="00C229F0" w:rsidRPr="008415CC">
        <w:rPr>
          <w:rFonts w:eastAsia="SimSun"/>
          <w:sz w:val="26"/>
          <w:szCs w:val="26"/>
          <w:lang w:eastAsia="zh-CN"/>
        </w:rPr>
        <w:t>торгов</w:t>
      </w:r>
      <w:r w:rsidRPr="008415CC">
        <w:rPr>
          <w:rFonts w:eastAsia="SimSun"/>
          <w:sz w:val="26"/>
          <w:szCs w:val="26"/>
          <w:lang w:eastAsia="zh-CN"/>
        </w:rPr>
        <w:t xml:space="preserve">, объявляет о проведении </w:t>
      </w:r>
      <w:r w:rsidR="007279C8">
        <w:rPr>
          <w:rFonts w:eastAsia="SimSun"/>
          <w:bCs/>
          <w:sz w:val="26"/>
          <w:szCs w:val="26"/>
          <w:lang w:eastAsia="zh-CN"/>
        </w:rPr>
        <w:t>2</w:t>
      </w:r>
      <w:r w:rsidR="007C7946">
        <w:rPr>
          <w:rFonts w:eastAsia="SimSun"/>
          <w:bCs/>
          <w:sz w:val="26"/>
          <w:szCs w:val="26"/>
          <w:lang w:eastAsia="zh-CN"/>
        </w:rPr>
        <w:t>2</w:t>
      </w:r>
      <w:r w:rsidR="008773D7" w:rsidRPr="008773D7">
        <w:rPr>
          <w:rFonts w:eastAsia="SimSun"/>
          <w:bCs/>
          <w:sz w:val="26"/>
          <w:szCs w:val="26"/>
          <w:lang w:eastAsia="zh-CN"/>
        </w:rPr>
        <w:t>.03.2019</w:t>
      </w:r>
      <w:r w:rsidRPr="008773D7">
        <w:rPr>
          <w:rFonts w:eastAsia="SimSun"/>
          <w:sz w:val="26"/>
          <w:szCs w:val="26"/>
          <w:lang w:eastAsia="zh-CN"/>
        </w:rPr>
        <w:t xml:space="preserve"> </w:t>
      </w:r>
      <w:r w:rsidR="000226C2" w:rsidRPr="008773D7">
        <w:rPr>
          <w:rFonts w:eastAsia="SimSun"/>
          <w:sz w:val="26"/>
          <w:szCs w:val="26"/>
          <w:lang w:eastAsia="zh-CN"/>
        </w:rPr>
        <w:t>в 15 часов 00</w:t>
      </w:r>
      <w:r w:rsidR="00035D28" w:rsidRPr="008773D7">
        <w:rPr>
          <w:rFonts w:eastAsia="SimSun"/>
          <w:sz w:val="26"/>
          <w:szCs w:val="26"/>
          <w:lang w:eastAsia="zh-CN"/>
        </w:rPr>
        <w:t xml:space="preserve"> </w:t>
      </w:r>
      <w:r w:rsidR="00BD5278" w:rsidRPr="008773D7">
        <w:rPr>
          <w:rFonts w:eastAsia="SimSun"/>
          <w:sz w:val="26"/>
          <w:szCs w:val="26"/>
          <w:lang w:eastAsia="zh-CN"/>
        </w:rPr>
        <w:t xml:space="preserve">минут </w:t>
      </w:r>
      <w:r w:rsidR="00035D28" w:rsidRPr="008773D7">
        <w:rPr>
          <w:rFonts w:eastAsia="SimSun"/>
          <w:sz w:val="26"/>
          <w:szCs w:val="26"/>
          <w:lang w:eastAsia="zh-CN"/>
        </w:rPr>
        <w:t>(время</w:t>
      </w:r>
      <w:r w:rsidR="00035D28" w:rsidRPr="008415CC">
        <w:rPr>
          <w:rFonts w:eastAsia="SimSun"/>
          <w:sz w:val="26"/>
          <w:szCs w:val="26"/>
          <w:lang w:eastAsia="zh-CN"/>
        </w:rPr>
        <w:t xml:space="preserve"> местное)</w:t>
      </w:r>
      <w:r w:rsidR="000226C2" w:rsidRPr="008415CC">
        <w:rPr>
          <w:rFonts w:eastAsia="SimSun"/>
          <w:sz w:val="26"/>
          <w:szCs w:val="26"/>
          <w:lang w:eastAsia="zh-CN"/>
        </w:rPr>
        <w:t xml:space="preserve"> </w:t>
      </w:r>
      <w:r w:rsidRPr="008415CC">
        <w:rPr>
          <w:rFonts w:eastAsia="SimSun"/>
          <w:sz w:val="26"/>
          <w:szCs w:val="26"/>
          <w:lang w:eastAsia="zh-CN"/>
        </w:rPr>
        <w:t>открытого аукциона с открытой формой подачи предложений о цене предмета торгов на право заключения договоров на установку и</w:t>
      </w:r>
      <w:r w:rsidRPr="00485150">
        <w:rPr>
          <w:rFonts w:eastAsia="SimSun"/>
          <w:sz w:val="26"/>
          <w:szCs w:val="26"/>
          <w:lang w:eastAsia="zh-CN"/>
        </w:rPr>
        <w:t xml:space="preserve"> эксплуатацию рекламных конструкций, </w:t>
      </w:r>
      <w:r w:rsidR="002D683D" w:rsidRPr="00485150">
        <w:rPr>
          <w:rFonts w:eastAsia="SimSun"/>
          <w:sz w:val="26"/>
          <w:szCs w:val="26"/>
          <w:lang w:eastAsia="zh-CN"/>
        </w:rPr>
        <w:t>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</w:t>
      </w:r>
      <w:r w:rsidRPr="00485150">
        <w:rPr>
          <w:rFonts w:eastAsia="SimSun"/>
          <w:sz w:val="26"/>
          <w:szCs w:val="26"/>
          <w:lang w:eastAsia="zh-CN"/>
        </w:rPr>
        <w:t>, согласно проектам территориального размещения объек</w:t>
      </w:r>
      <w:r w:rsidR="000226C2" w:rsidRPr="00485150">
        <w:rPr>
          <w:rFonts w:eastAsia="SimSun"/>
          <w:sz w:val="26"/>
          <w:szCs w:val="26"/>
          <w:lang w:eastAsia="zh-CN"/>
        </w:rPr>
        <w:t>тов наружной рекламы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425C8D" w:rsidRPr="00485150">
        <w:rPr>
          <w:rFonts w:eastAsia="SimSun"/>
          <w:sz w:val="26"/>
          <w:szCs w:val="26"/>
          <w:lang w:eastAsia="zh-CN"/>
        </w:rPr>
        <w:t>прилагаемым к настоящему извещению</w:t>
      </w:r>
      <w:r w:rsidR="00A24783" w:rsidRPr="00485150">
        <w:rPr>
          <w:rFonts w:eastAsia="SimSun"/>
          <w:sz w:val="26"/>
          <w:szCs w:val="26"/>
          <w:lang w:eastAsia="zh-CN"/>
        </w:rPr>
        <w:t>,</w:t>
      </w:r>
      <w:r w:rsidR="00425C8D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по </w:t>
      </w:r>
      <w:r w:rsidR="000226C2" w:rsidRPr="00485150">
        <w:rPr>
          <w:rFonts w:eastAsia="SimSun"/>
          <w:sz w:val="26"/>
          <w:szCs w:val="26"/>
          <w:lang w:eastAsia="zh-CN"/>
        </w:rPr>
        <w:t>следующим</w:t>
      </w:r>
      <w:r w:rsidRPr="00485150">
        <w:rPr>
          <w:rFonts w:eastAsia="SimSun"/>
          <w:sz w:val="26"/>
          <w:szCs w:val="26"/>
          <w:lang w:eastAsia="zh-CN"/>
        </w:rPr>
        <w:t xml:space="preserve"> лотам:</w:t>
      </w:r>
    </w:p>
    <w:p w:rsidR="00341E15" w:rsidRPr="002C65A4" w:rsidRDefault="00341E15" w:rsidP="00341E15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63"/>
        <w:gridCol w:w="2062"/>
        <w:gridCol w:w="1690"/>
        <w:gridCol w:w="1690"/>
      </w:tblGrid>
      <w:tr w:rsidR="00341E15" w:rsidRPr="006C1A12" w:rsidTr="00AA1B23">
        <w:trPr>
          <w:trHeight w:val="1889"/>
        </w:trPr>
        <w:tc>
          <w:tcPr>
            <w:tcW w:w="709" w:type="dxa"/>
          </w:tcPr>
          <w:p w:rsidR="00341E15" w:rsidRPr="006C1A12" w:rsidRDefault="00341E15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№ лота</w:t>
            </w:r>
          </w:p>
        </w:tc>
        <w:tc>
          <w:tcPr>
            <w:tcW w:w="4163" w:type="dxa"/>
          </w:tcPr>
          <w:p w:rsidR="00341E15" w:rsidRPr="006C1A12" w:rsidRDefault="00341E15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Предмет торгов</w:t>
            </w:r>
          </w:p>
        </w:tc>
        <w:tc>
          <w:tcPr>
            <w:tcW w:w="2062" w:type="dxa"/>
          </w:tcPr>
          <w:p w:rsidR="00341E15" w:rsidRPr="006C1A12" w:rsidRDefault="00341E15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</w:tc>
        <w:tc>
          <w:tcPr>
            <w:tcW w:w="1690" w:type="dxa"/>
          </w:tcPr>
          <w:p w:rsidR="00341E15" w:rsidRPr="006C1A12" w:rsidRDefault="00341E15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Задаток (20% от начальной цены), руб.</w:t>
            </w:r>
          </w:p>
        </w:tc>
        <w:tc>
          <w:tcPr>
            <w:tcW w:w="1690" w:type="dxa"/>
          </w:tcPr>
          <w:p w:rsidR="00341E15" w:rsidRPr="006C1A12" w:rsidRDefault="00341E15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Шаг аукциона (до 5% от начальной цены аукциона), руб.</w:t>
            </w:r>
          </w:p>
        </w:tc>
      </w:tr>
      <w:tr w:rsidR="00341E15" w:rsidRPr="006C1A12" w:rsidTr="00AA1B23">
        <w:trPr>
          <w:trHeight w:val="289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41E15" w:rsidRPr="006C1A12" w:rsidRDefault="00341E15" w:rsidP="00AA1B23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4163" w:type="dxa"/>
            <w:tcBorders>
              <w:bottom w:val="single" w:sz="4" w:space="0" w:color="auto"/>
            </w:tcBorders>
          </w:tcPr>
          <w:p w:rsidR="00341E15" w:rsidRPr="00EB1CFD" w:rsidRDefault="00341E15" w:rsidP="007E6CA3">
            <w:pPr>
              <w:jc w:val="both"/>
              <w:rPr>
                <w:rFonts w:eastAsia="SimSun"/>
                <w:sz w:val="24"/>
                <w:szCs w:val="24"/>
              </w:rPr>
            </w:pPr>
            <w:r w:rsidRPr="00EB1CFD">
              <w:rPr>
                <w:rFonts w:eastAsia="SimSun"/>
                <w:sz w:val="24"/>
                <w:szCs w:val="24"/>
              </w:rPr>
              <w:t>Право на заключение договора на установку и эксплуатацию рекламной к</w:t>
            </w:r>
            <w:r w:rsidRPr="00D56ADB">
              <w:rPr>
                <w:rFonts w:eastAsia="SimSun"/>
                <w:sz w:val="24"/>
                <w:szCs w:val="24"/>
              </w:rPr>
              <w:t xml:space="preserve">онструкции в виде отдельно стоящего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трехстороннего рекламного щита с </w:t>
            </w:r>
            <w:r w:rsidR="007E6CA3">
              <w:rPr>
                <w:rFonts w:eastAsia="SimSun"/>
                <w:sz w:val="24"/>
                <w:szCs w:val="24"/>
                <w:lang w:eastAsia="zh-CN"/>
              </w:rPr>
              <w:t>динамическим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 заполнением, с габаритными размерами информационного поля одной стороны 3,0 м (высота) х 6,0 м (ширина), размещаемая по адресу: г. Нижневартовск, перекресток 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      </w:t>
            </w:r>
            <w:r w:rsidRPr="00D56ADB">
              <w:rPr>
                <w:sz w:val="24"/>
                <w:szCs w:val="24"/>
              </w:rPr>
              <w:t>ул. Нефтяников и</w:t>
            </w:r>
            <w:r>
              <w:rPr>
                <w:sz w:val="24"/>
                <w:szCs w:val="24"/>
              </w:rPr>
              <w:t xml:space="preserve"> </w:t>
            </w:r>
            <w:r w:rsidRPr="00D56ADB">
              <w:rPr>
                <w:sz w:val="24"/>
                <w:szCs w:val="24"/>
              </w:rPr>
              <w:t>ул. 60 лет Октября</w:t>
            </w:r>
            <w:r>
              <w:rPr>
                <w:sz w:val="24"/>
                <w:szCs w:val="24"/>
              </w:rPr>
              <w:t>, сроком на десять лет</w:t>
            </w:r>
          </w:p>
        </w:tc>
        <w:tc>
          <w:tcPr>
            <w:tcW w:w="2062" w:type="dxa"/>
            <w:vAlign w:val="center"/>
          </w:tcPr>
          <w:p w:rsidR="00341E15" w:rsidRPr="00DF6131" w:rsidRDefault="007E6CA3" w:rsidP="00AA1B23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842 400</w:t>
            </w:r>
            <w:r w:rsidR="00341E15" w:rsidRPr="00DF6131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341E15" w:rsidRPr="00D56ADB" w:rsidRDefault="00341E15" w:rsidP="007E6CA3">
            <w:pPr>
              <w:jc w:val="center"/>
              <w:rPr>
                <w:highlight w:val="yellow"/>
              </w:rPr>
            </w:pPr>
            <w:r w:rsidRPr="00636936">
              <w:rPr>
                <w:rFonts w:eastAsia="SimSun"/>
                <w:sz w:val="24"/>
                <w:szCs w:val="24"/>
              </w:rPr>
              <w:t>1</w:t>
            </w:r>
            <w:r w:rsidR="007E6CA3">
              <w:rPr>
                <w:rFonts w:eastAsia="SimSun"/>
                <w:sz w:val="24"/>
                <w:szCs w:val="24"/>
              </w:rPr>
              <w:t>68 480</w:t>
            </w:r>
            <w:r w:rsidRPr="00636936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341E15" w:rsidRPr="00636936" w:rsidRDefault="007E6CA3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4</w:t>
            </w:r>
            <w:r w:rsidR="00341E15" w:rsidRPr="00636936">
              <w:rPr>
                <w:rFonts w:eastAsia="SimSun"/>
                <w:sz w:val="24"/>
                <w:szCs w:val="24"/>
                <w:lang w:eastAsia="zh-CN"/>
              </w:rPr>
              <w:t>0 000,00</w:t>
            </w:r>
          </w:p>
          <w:p w:rsidR="00341E15" w:rsidRPr="00D56ADB" w:rsidRDefault="00341E15" w:rsidP="007E6CA3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636936">
              <w:rPr>
                <w:rFonts w:eastAsia="SimSun"/>
                <w:sz w:val="24"/>
                <w:szCs w:val="24"/>
                <w:lang w:eastAsia="zh-CN"/>
              </w:rPr>
              <w:t>(4,</w:t>
            </w:r>
            <w:r w:rsidR="007E6CA3">
              <w:rPr>
                <w:rFonts w:eastAsia="SimSun"/>
                <w:sz w:val="24"/>
                <w:szCs w:val="24"/>
                <w:lang w:eastAsia="zh-CN"/>
              </w:rPr>
              <w:t>7483</w:t>
            </w:r>
            <w:r w:rsidRPr="00636936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341E15" w:rsidRPr="002828D3" w:rsidTr="00AA1B23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341E15" w:rsidRPr="006C1A12" w:rsidRDefault="00341E15" w:rsidP="00AA1B23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341E15" w:rsidRPr="00D56ADB" w:rsidRDefault="00341E15" w:rsidP="007E6CA3">
            <w:pPr>
              <w:jc w:val="both"/>
              <w:rPr>
                <w:rFonts w:eastAsia="SimSun"/>
                <w:sz w:val="24"/>
                <w:szCs w:val="24"/>
              </w:rPr>
            </w:pPr>
            <w:r w:rsidRPr="00D56ADB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трехстороннего рекламного щита с </w:t>
            </w:r>
            <w:r w:rsidR="007E6CA3">
              <w:rPr>
                <w:rFonts w:eastAsia="SimSun"/>
                <w:sz w:val="24"/>
                <w:szCs w:val="24"/>
                <w:lang w:eastAsia="zh-CN"/>
              </w:rPr>
              <w:t>динамическим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 заполнением, с габаритными размерами информационного поля одной стороны 3,0 м (высота) х 6,0 м (ширина), размещаемая по адресу: г. Нижневартовск, </w:t>
            </w:r>
            <w:r w:rsidRPr="00D56ADB">
              <w:rPr>
                <w:sz w:val="24"/>
                <w:szCs w:val="24"/>
              </w:rPr>
              <w:t xml:space="preserve">пересечение </w:t>
            </w:r>
            <w:r>
              <w:rPr>
                <w:sz w:val="24"/>
                <w:szCs w:val="24"/>
              </w:rPr>
              <w:t xml:space="preserve"> </w:t>
            </w:r>
            <w:r w:rsidRPr="00D56ADB">
              <w:rPr>
                <w:sz w:val="24"/>
                <w:szCs w:val="24"/>
              </w:rPr>
              <w:t>ул. Мира и ул. Нефтяников, (в районе жилого дома 50 по ул. Мира, четная сторона) в 8 мкр.</w:t>
            </w:r>
            <w:r>
              <w:rPr>
                <w:sz w:val="24"/>
                <w:szCs w:val="24"/>
              </w:rPr>
              <w:t>, сроком на десять лет</w:t>
            </w:r>
          </w:p>
        </w:tc>
        <w:tc>
          <w:tcPr>
            <w:tcW w:w="2062" w:type="dxa"/>
            <w:vAlign w:val="center"/>
          </w:tcPr>
          <w:p w:rsidR="00341E15" w:rsidRPr="00DF6131" w:rsidRDefault="007E6CA3" w:rsidP="00AA1B23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842 400</w:t>
            </w:r>
            <w:r w:rsidR="00341E15" w:rsidRPr="00DF6131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341E15" w:rsidRPr="00DF6131" w:rsidRDefault="007E6CA3" w:rsidP="00AA1B23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168 480</w:t>
            </w:r>
            <w:r w:rsidR="00341E15" w:rsidRPr="00636936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341E15" w:rsidRPr="00636936" w:rsidRDefault="007E6CA3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40</w:t>
            </w:r>
            <w:r w:rsidR="00341E15" w:rsidRPr="00636936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341E15" w:rsidRPr="00DF6131" w:rsidRDefault="00341E15" w:rsidP="007E6CA3">
            <w:pPr>
              <w:jc w:val="center"/>
              <w:rPr>
                <w:rFonts w:eastAsia="SimSun"/>
                <w:sz w:val="24"/>
                <w:szCs w:val="24"/>
              </w:rPr>
            </w:pPr>
            <w:r w:rsidRPr="00636936">
              <w:rPr>
                <w:rFonts w:eastAsia="SimSun"/>
                <w:sz w:val="24"/>
                <w:szCs w:val="24"/>
                <w:lang w:eastAsia="zh-CN"/>
              </w:rPr>
              <w:t>(4,</w:t>
            </w:r>
            <w:r w:rsidR="007E6CA3">
              <w:rPr>
                <w:rFonts w:eastAsia="SimSun"/>
                <w:sz w:val="24"/>
                <w:szCs w:val="24"/>
                <w:lang w:eastAsia="zh-CN"/>
              </w:rPr>
              <w:t>7483</w:t>
            </w:r>
            <w:r w:rsidRPr="00636936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341E15" w:rsidRPr="002828D3" w:rsidTr="00AA1B23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341E15" w:rsidRPr="006C1A12" w:rsidRDefault="00341E15" w:rsidP="00AA1B23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341E15" w:rsidRPr="00D56ADB" w:rsidRDefault="00341E15" w:rsidP="008F78C8">
            <w:pPr>
              <w:jc w:val="both"/>
              <w:rPr>
                <w:rFonts w:eastAsia="SimSun"/>
                <w:sz w:val="24"/>
                <w:szCs w:val="24"/>
              </w:rPr>
            </w:pPr>
            <w:r w:rsidRPr="00D56ADB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трехстороннего рекламного щита с </w:t>
            </w:r>
            <w:r w:rsidR="008F78C8">
              <w:rPr>
                <w:rFonts w:eastAsia="SimSun"/>
                <w:sz w:val="24"/>
                <w:szCs w:val="24"/>
                <w:lang w:eastAsia="zh-CN"/>
              </w:rPr>
              <w:lastRenderedPageBreak/>
              <w:t>динамическим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 заполнением, с габаритными размерами информационного поля одной стороны 3,0 м (высота) х 6,0 м (ширина), размещаемая по адресу: г. Нижневартовск, </w:t>
            </w:r>
            <w:r w:rsidRPr="00D56ADB">
              <w:rPr>
                <w:sz w:val="24"/>
                <w:szCs w:val="24"/>
              </w:rPr>
              <w:t xml:space="preserve">перекресток </w:t>
            </w:r>
            <w:r>
              <w:rPr>
                <w:sz w:val="24"/>
                <w:szCs w:val="24"/>
              </w:rPr>
              <w:t xml:space="preserve">   </w:t>
            </w:r>
            <w:r w:rsidRPr="00D56ADB">
              <w:rPr>
                <w:sz w:val="24"/>
                <w:szCs w:val="24"/>
              </w:rPr>
              <w:t xml:space="preserve">ул. Мира и ул. Дружбы Народов </w:t>
            </w:r>
            <w:r>
              <w:rPr>
                <w:sz w:val="24"/>
                <w:szCs w:val="24"/>
              </w:rPr>
              <w:t xml:space="preserve">                 </w:t>
            </w:r>
            <w:r w:rsidRPr="00D56ADB">
              <w:rPr>
                <w:sz w:val="24"/>
                <w:szCs w:val="24"/>
              </w:rPr>
              <w:t>(в районе жилого дома 74А, четная сторона) в 12 мкр.</w:t>
            </w:r>
            <w:r>
              <w:rPr>
                <w:sz w:val="24"/>
                <w:szCs w:val="24"/>
              </w:rPr>
              <w:t>, сроком на десять лет</w:t>
            </w:r>
          </w:p>
        </w:tc>
        <w:tc>
          <w:tcPr>
            <w:tcW w:w="2062" w:type="dxa"/>
            <w:vAlign w:val="center"/>
          </w:tcPr>
          <w:p w:rsidR="00341E15" w:rsidRPr="00DF6131" w:rsidRDefault="007E6CA3" w:rsidP="00AA1B23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lastRenderedPageBreak/>
              <w:t>702</w:t>
            </w:r>
            <w:r w:rsidR="00341E15">
              <w:rPr>
                <w:rFonts w:eastAsia="SimSun"/>
                <w:sz w:val="24"/>
                <w:szCs w:val="24"/>
              </w:rPr>
              <w:t xml:space="preserve"> 000,00</w:t>
            </w:r>
          </w:p>
        </w:tc>
        <w:tc>
          <w:tcPr>
            <w:tcW w:w="1690" w:type="dxa"/>
            <w:vAlign w:val="center"/>
          </w:tcPr>
          <w:p w:rsidR="00341E15" w:rsidRPr="00DF6131" w:rsidRDefault="007E6CA3" w:rsidP="00AA1B23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140 4</w:t>
            </w:r>
            <w:r w:rsidR="00341E15">
              <w:rPr>
                <w:rFonts w:eastAsia="SimSun"/>
                <w:sz w:val="24"/>
                <w:szCs w:val="24"/>
              </w:rPr>
              <w:t xml:space="preserve">00,00 </w:t>
            </w:r>
          </w:p>
        </w:tc>
        <w:tc>
          <w:tcPr>
            <w:tcW w:w="1690" w:type="dxa"/>
            <w:vAlign w:val="center"/>
          </w:tcPr>
          <w:p w:rsidR="00341E15" w:rsidRPr="00DF6131" w:rsidRDefault="007E6CA3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35</w:t>
            </w:r>
            <w:r w:rsidR="00341E15" w:rsidRPr="00DF6131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341E15" w:rsidRPr="00DF6131" w:rsidRDefault="00341E15" w:rsidP="007E6CA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</w:t>
            </w:r>
            <w:r w:rsidR="007E6CA3">
              <w:rPr>
                <w:rFonts w:eastAsia="SimSun"/>
                <w:sz w:val="24"/>
                <w:szCs w:val="24"/>
                <w:lang w:eastAsia="zh-CN"/>
              </w:rPr>
              <w:t>9858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341E15" w:rsidRPr="001A2CCB" w:rsidTr="00AA1B23">
        <w:trPr>
          <w:trHeight w:val="2958"/>
        </w:trPr>
        <w:tc>
          <w:tcPr>
            <w:tcW w:w="709" w:type="dxa"/>
            <w:vAlign w:val="center"/>
          </w:tcPr>
          <w:p w:rsidR="00341E15" w:rsidRPr="001A2CCB" w:rsidRDefault="00341E15" w:rsidP="00AA1B23">
            <w:pPr>
              <w:rPr>
                <w:rFonts w:eastAsia="SimSun"/>
                <w:sz w:val="24"/>
                <w:szCs w:val="24"/>
              </w:rPr>
            </w:pPr>
            <w:r w:rsidRPr="001A2CCB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4163" w:type="dxa"/>
          </w:tcPr>
          <w:p w:rsidR="00341E15" w:rsidRPr="00B964BD" w:rsidRDefault="00341E15" w:rsidP="008F78C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</w:rPr>
            </w:pPr>
            <w:r w:rsidRPr="00B964BD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 xml:space="preserve">одностороннего рекламного щита с </w:t>
            </w:r>
            <w:r w:rsidR="008F78C8">
              <w:rPr>
                <w:rFonts w:eastAsia="SimSun"/>
                <w:sz w:val="24"/>
                <w:szCs w:val="24"/>
                <w:lang w:eastAsia="zh-CN"/>
              </w:rPr>
              <w:t>динамическим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 xml:space="preserve"> заполнением, с габаритными размерами информационного поля </w:t>
            </w:r>
            <w:r>
              <w:rPr>
                <w:rFonts w:eastAsia="SimSun"/>
                <w:sz w:val="24"/>
                <w:szCs w:val="24"/>
                <w:lang w:eastAsia="zh-CN"/>
              </w:rPr>
              <w:t>3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>,0 м (высота) х 1</w:t>
            </w:r>
            <w:r>
              <w:rPr>
                <w:rFonts w:eastAsia="SimSun"/>
                <w:sz w:val="24"/>
                <w:szCs w:val="24"/>
                <w:lang w:eastAsia="zh-CN"/>
              </w:rPr>
              <w:t>0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>,0 м (ширина), размещаемая по адресу:</w:t>
            </w:r>
            <w:r w:rsidR="008F78C8">
              <w:rPr>
                <w:rFonts w:eastAsia="SimSun"/>
                <w:sz w:val="24"/>
                <w:szCs w:val="24"/>
                <w:lang w:eastAsia="zh-CN"/>
              </w:rPr>
              <w:t xml:space="preserve">                         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 xml:space="preserve"> г. Нижневартовск, </w:t>
            </w:r>
            <w:r w:rsidRPr="00B964BD">
              <w:rPr>
                <w:sz w:val="24"/>
                <w:szCs w:val="24"/>
              </w:rPr>
              <w:t xml:space="preserve">перекресток </w:t>
            </w:r>
            <w:r w:rsidR="001D17AD">
              <w:rPr>
                <w:sz w:val="24"/>
                <w:szCs w:val="24"/>
              </w:rPr>
              <w:t xml:space="preserve">                  </w:t>
            </w:r>
            <w:r w:rsidRPr="00B964BD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Северной и ул. Маршала Жукова, сроком на десять лет</w:t>
            </w:r>
          </w:p>
        </w:tc>
        <w:tc>
          <w:tcPr>
            <w:tcW w:w="2062" w:type="dxa"/>
            <w:vAlign w:val="center"/>
          </w:tcPr>
          <w:p w:rsidR="00341E15" w:rsidRPr="001A2CCB" w:rsidRDefault="008F78C8" w:rsidP="00AA1B23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312</w:t>
            </w:r>
            <w:r w:rsidR="00341E15">
              <w:rPr>
                <w:rFonts w:eastAsia="SimSun"/>
                <w:sz w:val="24"/>
                <w:szCs w:val="24"/>
              </w:rPr>
              <w:t xml:space="preserve"> 000</w:t>
            </w:r>
            <w:r w:rsidR="00341E15" w:rsidRPr="001A2CCB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341E15" w:rsidRPr="001A2CCB" w:rsidRDefault="008F78C8" w:rsidP="00AA1B23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62 4</w:t>
            </w:r>
            <w:r w:rsidR="00341E15">
              <w:rPr>
                <w:rFonts w:eastAsia="SimSun"/>
                <w:sz w:val="24"/>
                <w:szCs w:val="24"/>
              </w:rPr>
              <w:t>00,00</w:t>
            </w:r>
          </w:p>
        </w:tc>
        <w:tc>
          <w:tcPr>
            <w:tcW w:w="1690" w:type="dxa"/>
            <w:vAlign w:val="center"/>
          </w:tcPr>
          <w:p w:rsidR="00341E15" w:rsidRPr="001A2CCB" w:rsidRDefault="00341E15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15</w:t>
            </w:r>
            <w:r w:rsidRPr="001A2CCB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341E15" w:rsidRPr="001A2CCB" w:rsidRDefault="00341E15" w:rsidP="008F78C8">
            <w:pPr>
              <w:jc w:val="center"/>
              <w:rPr>
                <w:rFonts w:eastAsia="SimSun"/>
                <w:sz w:val="24"/>
                <w:szCs w:val="24"/>
              </w:rPr>
            </w:pPr>
            <w:r w:rsidRPr="001A2CCB">
              <w:rPr>
                <w:rFonts w:eastAsia="SimSun"/>
                <w:sz w:val="24"/>
                <w:szCs w:val="24"/>
                <w:lang w:eastAsia="zh-CN"/>
              </w:rPr>
              <w:t>(4,</w:t>
            </w:r>
            <w:r w:rsidR="008F78C8">
              <w:rPr>
                <w:rFonts w:eastAsia="SimSun"/>
                <w:sz w:val="24"/>
                <w:szCs w:val="24"/>
                <w:lang w:eastAsia="zh-CN"/>
              </w:rPr>
              <w:t>8077</w:t>
            </w:r>
            <w:r w:rsidRPr="001A2CCB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341E15" w:rsidRPr="001A2CCB" w:rsidTr="00AA1B23">
        <w:trPr>
          <w:trHeight w:val="2958"/>
        </w:trPr>
        <w:tc>
          <w:tcPr>
            <w:tcW w:w="709" w:type="dxa"/>
            <w:vAlign w:val="center"/>
          </w:tcPr>
          <w:p w:rsidR="00341E15" w:rsidRPr="001A2CCB" w:rsidRDefault="00341E15" w:rsidP="00AA1B23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Лот №5</w:t>
            </w:r>
          </w:p>
        </w:tc>
        <w:tc>
          <w:tcPr>
            <w:tcW w:w="4163" w:type="dxa"/>
          </w:tcPr>
          <w:p w:rsidR="00341E15" w:rsidRPr="009647E7" w:rsidRDefault="00341E15" w:rsidP="008F78C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</w:rPr>
            </w:pPr>
            <w:r w:rsidRPr="009647E7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>
              <w:rPr>
                <w:rFonts w:eastAsia="SimSun"/>
                <w:sz w:val="24"/>
                <w:szCs w:val="24"/>
                <w:lang w:eastAsia="zh-CN"/>
              </w:rPr>
              <w:t>трехстороннего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 рекламного щита с</w:t>
            </w:r>
            <w:r w:rsidR="00393F25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="008F78C8">
              <w:rPr>
                <w:rFonts w:eastAsia="SimSun"/>
                <w:sz w:val="24"/>
                <w:szCs w:val="24"/>
                <w:lang w:eastAsia="zh-CN"/>
              </w:rPr>
              <w:t>динамическим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 заполнением, с габаритными размерами информационного поля одной стороны 3,0 м (высота)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>х 6,0 м (ширина), размещаемая по адресу:</w:t>
            </w:r>
            <w:r w:rsidR="00393F25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9647E7">
              <w:rPr>
                <w:sz w:val="24"/>
                <w:szCs w:val="24"/>
              </w:rPr>
              <w:t>перекресток ул. 60 лет Октября и ул</w:t>
            </w:r>
            <w:r>
              <w:rPr>
                <w:sz w:val="24"/>
                <w:szCs w:val="24"/>
              </w:rPr>
              <w:t>. Ханты-Мансийской, сроком на десять лет</w:t>
            </w:r>
          </w:p>
        </w:tc>
        <w:tc>
          <w:tcPr>
            <w:tcW w:w="2062" w:type="dxa"/>
            <w:vAlign w:val="center"/>
          </w:tcPr>
          <w:p w:rsidR="00341E15" w:rsidRPr="001A2CCB" w:rsidRDefault="008F78C8" w:rsidP="00AA1B23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702</w:t>
            </w:r>
            <w:r w:rsidR="00341E15">
              <w:rPr>
                <w:rFonts w:eastAsia="SimSun"/>
                <w:sz w:val="24"/>
                <w:szCs w:val="24"/>
              </w:rPr>
              <w:t xml:space="preserve"> 000,00</w:t>
            </w:r>
          </w:p>
        </w:tc>
        <w:tc>
          <w:tcPr>
            <w:tcW w:w="1690" w:type="dxa"/>
            <w:vAlign w:val="center"/>
          </w:tcPr>
          <w:p w:rsidR="00341E15" w:rsidRPr="001A2CCB" w:rsidRDefault="00341E15" w:rsidP="008F78C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</w:t>
            </w:r>
            <w:r w:rsidR="008F78C8">
              <w:rPr>
                <w:rFonts w:eastAsia="SimSun"/>
                <w:sz w:val="24"/>
                <w:szCs w:val="24"/>
              </w:rPr>
              <w:t>40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 w:rsidR="008F78C8">
              <w:rPr>
                <w:rFonts w:eastAsia="SimSun"/>
                <w:sz w:val="24"/>
                <w:szCs w:val="24"/>
              </w:rPr>
              <w:t>400</w:t>
            </w:r>
            <w:r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341E15" w:rsidRPr="00DF6131" w:rsidRDefault="008F78C8" w:rsidP="00AA1B2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35</w:t>
            </w:r>
            <w:r w:rsidR="00341E15" w:rsidRPr="00DF6131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341E15" w:rsidRPr="001A2CCB" w:rsidRDefault="00341E15" w:rsidP="008F78C8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</w:t>
            </w:r>
            <w:r w:rsidR="008F78C8">
              <w:rPr>
                <w:rFonts w:eastAsia="SimSun"/>
                <w:sz w:val="24"/>
                <w:szCs w:val="24"/>
                <w:lang w:eastAsia="zh-CN"/>
              </w:rPr>
              <w:t>9858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</w:tbl>
    <w:p w:rsidR="00341E15" w:rsidRPr="001A2CCB" w:rsidRDefault="00341E15" w:rsidP="00341E15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p w:rsidR="002D683D" w:rsidRPr="008773D7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sz w:val="26"/>
          <w:szCs w:val="26"/>
          <w:lang w:eastAsia="zh-CN"/>
        </w:rPr>
        <w:t>Начало приема заявок на участие в аукцион</w:t>
      </w:r>
      <w:r w:rsidR="0015781D" w:rsidRPr="008773D7">
        <w:rPr>
          <w:rFonts w:eastAsia="SimSun"/>
          <w:sz w:val="26"/>
          <w:szCs w:val="26"/>
          <w:lang w:eastAsia="zh-CN"/>
        </w:rPr>
        <w:t>е</w:t>
      </w:r>
      <w:r w:rsidRPr="008773D7">
        <w:rPr>
          <w:rFonts w:eastAsia="SimSun"/>
          <w:sz w:val="26"/>
          <w:szCs w:val="26"/>
          <w:lang w:eastAsia="zh-CN"/>
        </w:rPr>
        <w:t>: 09 часов 00 минут</w:t>
      </w:r>
      <w:r w:rsidR="0015781D" w:rsidRPr="008773D7">
        <w:rPr>
          <w:rFonts w:eastAsia="SimSun"/>
          <w:sz w:val="26"/>
          <w:szCs w:val="26"/>
          <w:lang w:eastAsia="zh-CN"/>
        </w:rPr>
        <w:t xml:space="preserve"> (время местное)</w:t>
      </w:r>
      <w:r w:rsidRPr="008773D7">
        <w:rPr>
          <w:rFonts w:eastAsia="SimSun"/>
          <w:sz w:val="26"/>
          <w:szCs w:val="26"/>
          <w:lang w:eastAsia="zh-CN"/>
        </w:rPr>
        <w:t xml:space="preserve"> </w:t>
      </w:r>
      <w:r w:rsidR="007279C8">
        <w:rPr>
          <w:rFonts w:eastAsia="SimSun"/>
          <w:sz w:val="26"/>
          <w:szCs w:val="26"/>
          <w:lang w:eastAsia="zh-CN"/>
        </w:rPr>
        <w:t>1</w:t>
      </w:r>
      <w:r w:rsidR="00CF6E50">
        <w:rPr>
          <w:rFonts w:eastAsia="SimSun"/>
          <w:sz w:val="26"/>
          <w:szCs w:val="26"/>
          <w:lang w:eastAsia="zh-CN"/>
        </w:rPr>
        <w:t>9</w:t>
      </w:r>
      <w:r w:rsidR="008773D7" w:rsidRPr="008773D7">
        <w:rPr>
          <w:rFonts w:eastAsia="SimSun"/>
          <w:sz w:val="26"/>
          <w:szCs w:val="26"/>
          <w:lang w:eastAsia="zh-CN"/>
        </w:rPr>
        <w:t>.02.2019</w:t>
      </w:r>
      <w:r w:rsidRPr="008773D7">
        <w:rPr>
          <w:rFonts w:eastAsia="SimSun"/>
          <w:sz w:val="26"/>
          <w:szCs w:val="26"/>
          <w:lang w:eastAsia="zh-CN"/>
        </w:rPr>
        <w:t>.</w:t>
      </w:r>
    </w:p>
    <w:p w:rsidR="002D683D" w:rsidRPr="008773D7" w:rsidRDefault="001D17A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Окончание приема заявок на участие в аукционе: 13 часов 00 минут (время местное) </w:t>
      </w:r>
      <w:r w:rsidR="007279C8">
        <w:rPr>
          <w:rFonts w:eastAsia="SimSun"/>
          <w:sz w:val="26"/>
          <w:szCs w:val="26"/>
          <w:lang w:eastAsia="zh-CN"/>
        </w:rPr>
        <w:t>1</w:t>
      </w:r>
      <w:r w:rsidR="007C7946">
        <w:rPr>
          <w:rFonts w:eastAsia="SimSun"/>
          <w:sz w:val="26"/>
          <w:szCs w:val="26"/>
          <w:lang w:eastAsia="zh-CN"/>
        </w:rPr>
        <w:t>8</w:t>
      </w:r>
      <w:r w:rsidR="008773D7" w:rsidRPr="008773D7">
        <w:rPr>
          <w:rFonts w:eastAsia="SimSun"/>
          <w:sz w:val="26"/>
          <w:szCs w:val="26"/>
          <w:lang w:eastAsia="zh-CN"/>
        </w:rPr>
        <w:t>.03.2019</w:t>
      </w:r>
      <w:r w:rsidR="002D683D" w:rsidRPr="008773D7">
        <w:rPr>
          <w:rFonts w:eastAsia="SimSun"/>
          <w:sz w:val="26"/>
          <w:szCs w:val="26"/>
          <w:lang w:eastAsia="zh-CN"/>
        </w:rPr>
        <w:t>.</w:t>
      </w:r>
    </w:p>
    <w:p w:rsidR="002D683D" w:rsidRPr="008773D7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sz w:val="26"/>
          <w:szCs w:val="26"/>
          <w:lang w:eastAsia="zh-CN"/>
        </w:rPr>
        <w:t xml:space="preserve">Срок рассмотрения заявок на участие в аукционе: с </w:t>
      </w:r>
      <w:r w:rsidR="00574F5B" w:rsidRPr="008773D7">
        <w:rPr>
          <w:rFonts w:eastAsia="SimSun"/>
          <w:sz w:val="26"/>
          <w:szCs w:val="26"/>
          <w:lang w:eastAsia="zh-CN"/>
        </w:rPr>
        <w:t xml:space="preserve">13 часов </w:t>
      </w:r>
      <w:r w:rsidR="00B862A8" w:rsidRPr="008773D7">
        <w:rPr>
          <w:rFonts w:eastAsia="SimSun"/>
          <w:sz w:val="26"/>
          <w:szCs w:val="26"/>
          <w:lang w:eastAsia="zh-CN"/>
        </w:rPr>
        <w:t>00 минут</w:t>
      </w:r>
      <w:r w:rsidR="0015781D" w:rsidRPr="008773D7">
        <w:rPr>
          <w:rFonts w:eastAsia="SimSun"/>
          <w:sz w:val="26"/>
          <w:szCs w:val="26"/>
          <w:lang w:eastAsia="zh-CN"/>
        </w:rPr>
        <w:t xml:space="preserve"> (время местное) </w:t>
      </w:r>
      <w:r w:rsidR="007279C8">
        <w:rPr>
          <w:rFonts w:eastAsia="SimSun"/>
          <w:sz w:val="26"/>
          <w:szCs w:val="26"/>
          <w:lang w:eastAsia="zh-CN"/>
        </w:rPr>
        <w:t>1</w:t>
      </w:r>
      <w:r w:rsidR="007C7946">
        <w:rPr>
          <w:rFonts w:eastAsia="SimSun"/>
          <w:sz w:val="26"/>
          <w:szCs w:val="26"/>
          <w:lang w:eastAsia="zh-CN"/>
        </w:rPr>
        <w:t>8</w:t>
      </w:r>
      <w:r w:rsidR="008773D7" w:rsidRPr="008773D7">
        <w:rPr>
          <w:rFonts w:eastAsia="SimSun"/>
          <w:sz w:val="26"/>
          <w:szCs w:val="26"/>
          <w:lang w:eastAsia="zh-CN"/>
        </w:rPr>
        <w:t>.03.2019</w:t>
      </w:r>
      <w:r w:rsidR="00FD53D1" w:rsidRPr="008773D7">
        <w:rPr>
          <w:rFonts w:eastAsia="SimSun"/>
          <w:sz w:val="26"/>
          <w:szCs w:val="26"/>
          <w:lang w:eastAsia="zh-CN"/>
        </w:rPr>
        <w:t xml:space="preserve"> </w:t>
      </w:r>
      <w:r w:rsidRPr="008773D7">
        <w:rPr>
          <w:rFonts w:eastAsia="SimSun"/>
          <w:sz w:val="26"/>
          <w:szCs w:val="26"/>
          <w:lang w:eastAsia="zh-CN"/>
        </w:rPr>
        <w:t xml:space="preserve">по </w:t>
      </w:r>
      <w:r w:rsidR="007C7946">
        <w:rPr>
          <w:rFonts w:eastAsia="SimSun"/>
          <w:sz w:val="26"/>
          <w:szCs w:val="26"/>
          <w:lang w:eastAsia="zh-CN"/>
        </w:rPr>
        <w:t>20</w:t>
      </w:r>
      <w:r w:rsidR="008773D7" w:rsidRPr="008773D7">
        <w:rPr>
          <w:rFonts w:eastAsia="SimSun"/>
          <w:sz w:val="26"/>
          <w:szCs w:val="26"/>
          <w:lang w:eastAsia="zh-CN"/>
        </w:rPr>
        <w:t>.03.2019</w:t>
      </w:r>
      <w:r w:rsidR="00B2262C" w:rsidRPr="008773D7">
        <w:rPr>
          <w:rFonts w:eastAsia="SimSun"/>
          <w:sz w:val="26"/>
          <w:szCs w:val="26"/>
          <w:lang w:eastAsia="zh-CN"/>
        </w:rPr>
        <w:t>.</w:t>
      </w:r>
      <w:r w:rsidR="00574F5B" w:rsidRPr="008773D7">
        <w:rPr>
          <w:rFonts w:eastAsia="SimSun"/>
          <w:sz w:val="26"/>
          <w:szCs w:val="26"/>
          <w:lang w:eastAsia="zh-CN"/>
        </w:rPr>
        <w:t xml:space="preserve"> </w:t>
      </w:r>
    </w:p>
    <w:p w:rsidR="002D683D" w:rsidRPr="008773D7" w:rsidRDefault="002D683D" w:rsidP="006376F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sz w:val="26"/>
          <w:szCs w:val="26"/>
          <w:lang w:eastAsia="zh-CN"/>
        </w:rPr>
        <w:t xml:space="preserve">Дата принятия решения о признании претендентов участниками аукциона - </w:t>
      </w:r>
      <w:r w:rsidR="007C7946">
        <w:rPr>
          <w:rFonts w:eastAsia="SimSun"/>
          <w:sz w:val="26"/>
          <w:szCs w:val="26"/>
          <w:lang w:eastAsia="zh-CN"/>
        </w:rPr>
        <w:t>20</w:t>
      </w:r>
      <w:r w:rsidR="008773D7" w:rsidRPr="008773D7">
        <w:rPr>
          <w:rFonts w:eastAsia="SimSun"/>
          <w:sz w:val="26"/>
          <w:szCs w:val="26"/>
          <w:lang w:eastAsia="zh-CN"/>
        </w:rPr>
        <w:t>.03.2019</w:t>
      </w:r>
      <w:r w:rsidR="006376FA" w:rsidRPr="008773D7">
        <w:rPr>
          <w:rFonts w:eastAsia="SimSun"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  <w:r w:rsidRPr="008773D7">
        <w:rPr>
          <w:rFonts w:eastAsia="SimSun"/>
          <w:b/>
          <w:sz w:val="26"/>
          <w:szCs w:val="26"/>
          <w:lang w:eastAsia="zh-CN"/>
        </w:rPr>
        <w:t>Дата</w:t>
      </w:r>
      <w:r w:rsidR="0015781D" w:rsidRPr="008773D7">
        <w:rPr>
          <w:rFonts w:eastAsia="SimSun"/>
          <w:b/>
          <w:sz w:val="26"/>
          <w:szCs w:val="26"/>
          <w:lang w:eastAsia="zh-CN"/>
        </w:rPr>
        <w:t xml:space="preserve"> и время проведения аукциона: </w:t>
      </w:r>
      <w:r w:rsidRPr="008773D7">
        <w:rPr>
          <w:rFonts w:eastAsia="SimSun"/>
          <w:b/>
          <w:sz w:val="26"/>
          <w:szCs w:val="26"/>
          <w:lang w:eastAsia="zh-CN"/>
        </w:rPr>
        <w:t>15 часов 00 минут</w:t>
      </w:r>
      <w:r w:rsidR="00386475" w:rsidRPr="008773D7">
        <w:rPr>
          <w:rFonts w:eastAsia="SimSun"/>
          <w:b/>
          <w:sz w:val="26"/>
          <w:szCs w:val="26"/>
          <w:lang w:eastAsia="zh-CN"/>
        </w:rPr>
        <w:t xml:space="preserve"> (время местное)</w:t>
      </w:r>
      <w:r w:rsidRPr="008773D7">
        <w:rPr>
          <w:rFonts w:eastAsia="SimSun"/>
          <w:b/>
          <w:sz w:val="26"/>
          <w:szCs w:val="26"/>
          <w:lang w:eastAsia="zh-CN"/>
        </w:rPr>
        <w:t xml:space="preserve"> </w:t>
      </w:r>
      <w:r w:rsidR="007C7946">
        <w:rPr>
          <w:rFonts w:eastAsia="SimSun"/>
          <w:b/>
          <w:sz w:val="26"/>
          <w:szCs w:val="26"/>
          <w:lang w:eastAsia="zh-CN"/>
        </w:rPr>
        <w:t>22</w:t>
      </w:r>
      <w:r w:rsidR="008773D7" w:rsidRPr="008773D7">
        <w:rPr>
          <w:rFonts w:eastAsia="SimSun"/>
          <w:b/>
          <w:sz w:val="26"/>
          <w:szCs w:val="26"/>
          <w:lang w:eastAsia="zh-CN"/>
        </w:rPr>
        <w:t>.03.2019</w:t>
      </w:r>
      <w:r w:rsidRPr="008773D7">
        <w:rPr>
          <w:rFonts w:eastAsia="SimSun"/>
          <w:b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Место проведения аукциона: Ханты-Мансийский автономный округ -</w:t>
      </w:r>
      <w:r w:rsidR="00422E0F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Югра, город Нижневартовск, улица Таежная, дом 24.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Аукционная документация</w:t>
      </w:r>
      <w:r w:rsidRPr="00485150">
        <w:rPr>
          <w:rFonts w:eastAsia="SimSun"/>
          <w:sz w:val="26"/>
          <w:szCs w:val="26"/>
          <w:lang w:eastAsia="zh-CN"/>
        </w:rPr>
        <w:t xml:space="preserve"> предоставляется бесплатно на официальном сайте Российской Федерации для размещения информации о проведении торгов (</w:t>
      </w:r>
      <w:hyperlink r:id="rId8" w:history="1"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www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torgi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gov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ru</w:t>
        </w:r>
      </w:hyperlink>
      <w:r w:rsidRPr="00485150">
        <w:rPr>
          <w:rFonts w:eastAsia="SimSun"/>
          <w:sz w:val="26"/>
          <w:szCs w:val="26"/>
          <w:lang w:eastAsia="zh-CN"/>
        </w:rPr>
        <w:t>)</w:t>
      </w:r>
      <w:r w:rsidR="00485150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и на официальном сайте органов местного самоуправления города                                                  Нижневартовска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 xml:space="preserve">. </w:t>
      </w:r>
      <w:r w:rsidRPr="00485150">
        <w:rPr>
          <w:rFonts w:eastAsia="SimSun"/>
          <w:sz w:val="26"/>
          <w:szCs w:val="26"/>
          <w:lang w:val="en-US" w:eastAsia="zh-CN"/>
        </w:rPr>
        <w:t>n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vartovsk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>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torgi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gov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 xml:space="preserve">) и на официальном сайте органов местного </w:t>
      </w:r>
      <w:r w:rsidRPr="008773D7">
        <w:rPr>
          <w:rFonts w:eastAsia="SimSun"/>
          <w:sz w:val="26"/>
          <w:szCs w:val="26"/>
          <w:lang w:eastAsia="zh-CN"/>
        </w:rPr>
        <w:t>самоуправ</w:t>
      </w:r>
      <w:r w:rsidRPr="008773D7">
        <w:rPr>
          <w:rFonts w:eastAsia="SimSun"/>
          <w:sz w:val="26"/>
          <w:szCs w:val="26"/>
          <w:lang w:eastAsia="zh-CN"/>
        </w:rPr>
        <w:lastRenderedPageBreak/>
        <w:t>ления города Нижневартовска (</w:t>
      </w:r>
      <w:r w:rsidRPr="008773D7">
        <w:rPr>
          <w:rFonts w:eastAsia="SimSun"/>
          <w:sz w:val="26"/>
          <w:szCs w:val="26"/>
          <w:lang w:val="en-US" w:eastAsia="zh-CN"/>
        </w:rPr>
        <w:t>www</w:t>
      </w:r>
      <w:r w:rsidRPr="008773D7">
        <w:rPr>
          <w:rFonts w:eastAsia="SimSun"/>
          <w:sz w:val="26"/>
          <w:szCs w:val="26"/>
          <w:lang w:eastAsia="zh-CN"/>
        </w:rPr>
        <w:t xml:space="preserve">. </w:t>
      </w:r>
      <w:r w:rsidRPr="008773D7">
        <w:rPr>
          <w:rFonts w:eastAsia="SimSun"/>
          <w:sz w:val="26"/>
          <w:szCs w:val="26"/>
          <w:lang w:val="en-US" w:eastAsia="zh-CN"/>
        </w:rPr>
        <w:t>n</w:t>
      </w:r>
      <w:r w:rsidRPr="008773D7">
        <w:rPr>
          <w:rFonts w:eastAsia="SimSun"/>
          <w:sz w:val="26"/>
          <w:szCs w:val="26"/>
          <w:lang w:eastAsia="zh-CN"/>
        </w:rPr>
        <w:t>-</w:t>
      </w:r>
      <w:r w:rsidRPr="008773D7">
        <w:rPr>
          <w:rFonts w:eastAsia="SimSun"/>
          <w:sz w:val="26"/>
          <w:szCs w:val="26"/>
          <w:lang w:val="en-US" w:eastAsia="zh-CN"/>
        </w:rPr>
        <w:t>vartovsk</w:t>
      </w:r>
      <w:r w:rsidRPr="008773D7">
        <w:rPr>
          <w:rFonts w:eastAsia="SimSun"/>
          <w:sz w:val="26"/>
          <w:szCs w:val="26"/>
          <w:lang w:eastAsia="zh-CN"/>
        </w:rPr>
        <w:t>.</w:t>
      </w:r>
      <w:r w:rsidRPr="008773D7">
        <w:rPr>
          <w:rFonts w:eastAsia="SimSun"/>
          <w:sz w:val="26"/>
          <w:szCs w:val="26"/>
          <w:lang w:val="en-US" w:eastAsia="zh-CN"/>
        </w:rPr>
        <w:t>ru</w:t>
      </w:r>
      <w:r w:rsidRPr="008773D7">
        <w:rPr>
          <w:rFonts w:eastAsia="SimSun"/>
          <w:sz w:val="26"/>
          <w:szCs w:val="26"/>
          <w:lang w:eastAsia="zh-CN"/>
        </w:rPr>
        <w:t xml:space="preserve">) </w:t>
      </w:r>
      <w:r w:rsidR="00574F5B" w:rsidRPr="008773D7">
        <w:rPr>
          <w:rFonts w:eastAsia="SimSun"/>
          <w:sz w:val="26"/>
          <w:szCs w:val="26"/>
          <w:lang w:eastAsia="zh-CN"/>
        </w:rPr>
        <w:t>д</w:t>
      </w:r>
      <w:r w:rsidRPr="008773D7">
        <w:rPr>
          <w:rFonts w:eastAsia="SimSun"/>
          <w:sz w:val="26"/>
          <w:szCs w:val="26"/>
          <w:lang w:eastAsia="zh-CN"/>
        </w:rPr>
        <w:t xml:space="preserve">о </w:t>
      </w:r>
      <w:r w:rsidR="00574F5B" w:rsidRPr="008773D7">
        <w:rPr>
          <w:rFonts w:eastAsia="SimSun"/>
          <w:sz w:val="26"/>
          <w:szCs w:val="26"/>
          <w:lang w:eastAsia="zh-CN"/>
        </w:rPr>
        <w:t xml:space="preserve">13 часов </w:t>
      </w:r>
      <w:r w:rsidR="00B07ABA" w:rsidRPr="008773D7">
        <w:rPr>
          <w:rFonts w:eastAsia="SimSun"/>
          <w:sz w:val="26"/>
          <w:szCs w:val="26"/>
          <w:lang w:eastAsia="zh-CN"/>
        </w:rPr>
        <w:t>00 минут</w:t>
      </w:r>
      <w:r w:rsidR="0015781D" w:rsidRPr="008773D7">
        <w:rPr>
          <w:rFonts w:eastAsia="SimSun"/>
          <w:sz w:val="26"/>
          <w:szCs w:val="26"/>
          <w:lang w:eastAsia="zh-CN"/>
        </w:rPr>
        <w:t xml:space="preserve"> (время местное)</w:t>
      </w:r>
      <w:r w:rsidR="00B07ABA" w:rsidRPr="008773D7">
        <w:rPr>
          <w:rFonts w:eastAsia="SimSun"/>
          <w:sz w:val="26"/>
          <w:szCs w:val="26"/>
          <w:lang w:eastAsia="zh-CN"/>
        </w:rPr>
        <w:t xml:space="preserve"> </w:t>
      </w:r>
      <w:r w:rsidR="007C7946">
        <w:rPr>
          <w:rFonts w:eastAsia="SimSun"/>
          <w:sz w:val="26"/>
          <w:szCs w:val="26"/>
          <w:lang w:eastAsia="zh-CN"/>
        </w:rPr>
        <w:t>18</w:t>
      </w:r>
      <w:r w:rsidR="008773D7" w:rsidRPr="008773D7">
        <w:rPr>
          <w:rFonts w:eastAsia="SimSun"/>
          <w:sz w:val="26"/>
          <w:szCs w:val="26"/>
          <w:lang w:eastAsia="zh-CN"/>
        </w:rPr>
        <w:t>.03.2019</w:t>
      </w:r>
      <w:r w:rsidRPr="008773D7">
        <w:rPr>
          <w:rFonts w:eastAsia="SimSun"/>
          <w:sz w:val="26"/>
          <w:szCs w:val="26"/>
          <w:lang w:eastAsia="zh-CN"/>
        </w:rPr>
        <w:t>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u w:val="single"/>
          <w:lang w:eastAsia="zh-CN"/>
        </w:rPr>
        <w:t>Документы, необходимые для участия в аукционе</w:t>
      </w:r>
      <w:r w:rsidRPr="00485150">
        <w:rPr>
          <w:rFonts w:eastAsia="SimSun"/>
          <w:b/>
          <w:bCs/>
          <w:sz w:val="26"/>
          <w:szCs w:val="26"/>
          <w:lang w:eastAsia="zh-CN"/>
        </w:rPr>
        <w:t>: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заявка на участие в аукционе (по форме, утвержденной организатором аукциона);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- документы или копии документов, подтверждающих внесение задатка в размере и по реквизитам, установленным организатором </w:t>
      </w:r>
      <w:r w:rsidRPr="0072583A">
        <w:rPr>
          <w:rFonts w:eastAsia="SimSun"/>
          <w:sz w:val="26"/>
          <w:szCs w:val="26"/>
          <w:lang w:eastAsia="zh-CN"/>
        </w:rPr>
        <w:t xml:space="preserve">аукциона и указанным в извещении о проведении аукциона, с пометкой: "задаток за участие в аукционе </w:t>
      </w:r>
      <w:r w:rsidR="007279C8">
        <w:rPr>
          <w:rFonts w:eastAsia="SimSun"/>
          <w:sz w:val="26"/>
          <w:szCs w:val="26"/>
          <w:lang w:eastAsia="zh-CN"/>
        </w:rPr>
        <w:t>2</w:t>
      </w:r>
      <w:r w:rsidR="007C7946">
        <w:rPr>
          <w:rFonts w:eastAsia="SimSun"/>
          <w:sz w:val="26"/>
          <w:szCs w:val="26"/>
          <w:lang w:eastAsia="zh-CN"/>
        </w:rPr>
        <w:t>2</w:t>
      </w:r>
      <w:r w:rsidR="008773D7">
        <w:rPr>
          <w:rFonts w:eastAsia="SimSun"/>
          <w:sz w:val="26"/>
          <w:szCs w:val="26"/>
          <w:lang w:eastAsia="zh-CN"/>
        </w:rPr>
        <w:t>.03.2019</w:t>
      </w:r>
      <w:r w:rsidRPr="0072583A">
        <w:rPr>
          <w:rFonts w:eastAsia="SimSun"/>
          <w:sz w:val="26"/>
          <w:szCs w:val="26"/>
          <w:lang w:eastAsia="zh-CN"/>
        </w:rPr>
        <w:t xml:space="preserve"> на</w:t>
      </w:r>
      <w:r w:rsidRPr="00485150">
        <w:rPr>
          <w:rFonts w:eastAsia="SimSun"/>
          <w:sz w:val="26"/>
          <w:szCs w:val="26"/>
          <w:lang w:eastAsia="zh-CN"/>
        </w:rPr>
        <w:t xml:space="preserve"> право заключения договора на установку и эксплуатацию рекламной конструкции по лоту №___".</w:t>
      </w:r>
    </w:p>
    <w:p w:rsidR="00233409" w:rsidRPr="00485150" w:rsidRDefault="00233409" w:rsidP="00233409">
      <w:pPr>
        <w:autoSpaceDE w:val="0"/>
        <w:autoSpaceDN w:val="0"/>
        <w:adjustRightInd w:val="0"/>
        <w:ind w:firstLine="720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заявки документа, подтверждающего объем полномочий).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К заявке прилагается подписанная претендентом опись представленных документов в двух экземплярах.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Организатор аукциона: </w:t>
      </w:r>
      <w:r w:rsidRPr="00485150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 w:rsidR="00936050" w:rsidRPr="00485150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Почтовый адрес</w:t>
      </w:r>
      <w:r w:rsidR="00247FD4" w:rsidRPr="00485150">
        <w:rPr>
          <w:rFonts w:eastAsia="SimSun"/>
          <w:sz w:val="26"/>
          <w:szCs w:val="26"/>
          <w:lang w:eastAsia="zh-CN"/>
        </w:rPr>
        <w:t>, адрес электронной почты</w:t>
      </w:r>
      <w:r w:rsidRPr="00485150">
        <w:rPr>
          <w:rFonts w:eastAsia="SimSun"/>
          <w:sz w:val="26"/>
          <w:szCs w:val="26"/>
          <w:lang w:eastAsia="zh-CN"/>
        </w:rPr>
        <w:t xml:space="preserve"> и место нахождения организатора аукциона: 628602, Ханты-Мансийский автономный округ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Югра, город Нижневартовск, ул. Таёжная, д.24, каб.207, тел.</w:t>
      </w:r>
      <w:r w:rsidR="00164F6E" w:rsidRPr="00485150">
        <w:rPr>
          <w:rFonts w:eastAsia="SimSun"/>
          <w:sz w:val="26"/>
          <w:szCs w:val="26"/>
          <w:lang w:eastAsia="zh-CN"/>
        </w:rPr>
        <w:t>: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 8 </w:t>
      </w:r>
      <w:r w:rsidRPr="00485150">
        <w:rPr>
          <w:rFonts w:eastAsia="SimSun"/>
          <w:sz w:val="26"/>
          <w:szCs w:val="26"/>
          <w:lang w:eastAsia="zh-CN"/>
        </w:rPr>
        <w:t>(3466) 24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-21-45, 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8 </w:t>
      </w:r>
      <w:r w:rsidR="003115A1" w:rsidRPr="00485150">
        <w:rPr>
          <w:rFonts w:eastAsia="SimSun"/>
          <w:sz w:val="26"/>
          <w:szCs w:val="26"/>
          <w:lang w:eastAsia="zh-CN"/>
        </w:rPr>
        <w:t>(3466) 24-21-</w:t>
      </w:r>
      <w:r w:rsidRPr="00485150">
        <w:rPr>
          <w:rFonts w:eastAsia="SimSun"/>
          <w:sz w:val="26"/>
          <w:szCs w:val="26"/>
          <w:lang w:eastAsia="zh-CN"/>
        </w:rPr>
        <w:t>90</w:t>
      </w:r>
      <w:r w:rsidR="00247FD4" w:rsidRPr="00485150">
        <w:rPr>
          <w:rFonts w:eastAsia="SimSun"/>
          <w:sz w:val="26"/>
          <w:szCs w:val="26"/>
          <w:lang w:eastAsia="zh-CN"/>
        </w:rPr>
        <w:t>, 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</w:rPr>
        <w:t xml:space="preserve">: </w:t>
      </w:r>
      <w:hyperlink r:id="rId9" w:history="1">
        <w:r w:rsidRPr="00485150">
          <w:rPr>
            <w:rStyle w:val="a4"/>
            <w:rFonts w:eastAsia="SimSun"/>
            <w:color w:val="auto"/>
            <w:sz w:val="26"/>
            <w:szCs w:val="26"/>
          </w:rPr>
          <w:t>dms@n-vartovsk.r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 w:eastAsia="zh-CN"/>
          </w:rPr>
          <w:t>u</w:t>
        </w:r>
      </w:hyperlink>
      <w:r w:rsidRPr="00485150">
        <w:rPr>
          <w:rFonts w:eastAsia="SimSun"/>
          <w:sz w:val="26"/>
          <w:szCs w:val="26"/>
          <w:u w:val="single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485150">
        <w:rPr>
          <w:rFonts w:eastAsia="SimSun"/>
          <w:sz w:val="26"/>
          <w:szCs w:val="26"/>
          <w:lang w:eastAsia="zh-CN"/>
        </w:rPr>
        <w:t xml:space="preserve">Ответственное лицо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главный специалист отдела приватизации и договорных отношений управления имущественных отношений </w:t>
      </w:r>
      <w:r w:rsidR="004676BB" w:rsidRPr="00485150">
        <w:rPr>
          <w:rFonts w:eastAsia="SimSun"/>
          <w:sz w:val="26"/>
          <w:szCs w:val="26"/>
          <w:lang w:eastAsia="zh-CN"/>
        </w:rPr>
        <w:t>Канищева Дарья Александровна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BF1012" w:rsidRPr="00485150">
        <w:rPr>
          <w:rFonts w:eastAsia="SimSun"/>
          <w:sz w:val="26"/>
          <w:szCs w:val="26"/>
          <w:lang w:eastAsia="zh-CN"/>
        </w:rPr>
        <w:t xml:space="preserve">                          </w:t>
      </w:r>
      <w:r w:rsidR="003115A1" w:rsidRPr="00485150">
        <w:rPr>
          <w:rFonts w:eastAsia="SimSun"/>
          <w:sz w:val="26"/>
          <w:szCs w:val="26"/>
          <w:lang w:eastAsia="zh-CN"/>
        </w:rPr>
        <w:t>тел./факс</w:t>
      </w:r>
      <w:r w:rsidR="00247FD4" w:rsidRPr="00485150">
        <w:rPr>
          <w:rFonts w:eastAsia="SimSun"/>
          <w:sz w:val="26"/>
          <w:szCs w:val="26"/>
          <w:lang w:eastAsia="zh-CN"/>
        </w:rPr>
        <w:t>: 8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 (3466) 24-</w:t>
      </w:r>
      <w:r w:rsidRPr="00485150">
        <w:rPr>
          <w:rFonts w:eastAsia="SimSun"/>
          <w:sz w:val="26"/>
          <w:szCs w:val="26"/>
          <w:lang w:eastAsia="zh-CN"/>
        </w:rPr>
        <w:t>21</w:t>
      </w:r>
      <w:r w:rsidR="003115A1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>45</w:t>
      </w:r>
      <w:r w:rsidR="00247FD4" w:rsidRPr="00485150">
        <w:rPr>
          <w:rFonts w:eastAsia="SimSun"/>
          <w:sz w:val="26"/>
          <w:szCs w:val="26"/>
          <w:lang w:eastAsia="zh-CN"/>
        </w:rPr>
        <w:t>,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247FD4" w:rsidRPr="00485150">
        <w:rPr>
          <w:rFonts w:eastAsia="SimSun"/>
          <w:sz w:val="26"/>
          <w:szCs w:val="26"/>
          <w:lang w:eastAsia="zh-CN"/>
        </w:rPr>
        <w:t>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  <w:lang w:eastAsia="zh-CN"/>
        </w:rPr>
        <w:t xml:space="preserve">: </w:t>
      </w:r>
      <w:hyperlink r:id="rId10" w:history="1"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opdo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@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n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-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vartovsk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.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ru</w:t>
        </w:r>
      </w:hyperlink>
      <w:r w:rsidRPr="00485150">
        <w:rPr>
          <w:rFonts w:eastAsia="SimSun"/>
          <w:sz w:val="26"/>
          <w:szCs w:val="26"/>
        </w:rPr>
        <w:t>.</w:t>
      </w:r>
    </w:p>
    <w:p w:rsidR="00A820B3" w:rsidRPr="00485150" w:rsidRDefault="00A820B3" w:rsidP="00A820B3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</w:p>
    <w:p w:rsidR="00233409" w:rsidRPr="008773D7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b/>
          <w:bCs/>
          <w:sz w:val="26"/>
          <w:szCs w:val="26"/>
          <w:lang w:eastAsia="zh-CN"/>
        </w:rPr>
        <w:t xml:space="preserve">Задаток </w:t>
      </w:r>
      <w:r w:rsidRPr="008773D7">
        <w:rPr>
          <w:rFonts w:eastAsia="SimSun"/>
          <w:bCs/>
          <w:sz w:val="26"/>
          <w:szCs w:val="26"/>
          <w:lang w:eastAsia="zh-CN"/>
        </w:rPr>
        <w:t>в размере 20% начальной цены аукциона по каждому из лотов вносится</w:t>
      </w:r>
      <w:r w:rsidR="00485150" w:rsidRPr="008773D7">
        <w:rPr>
          <w:rFonts w:eastAsia="SimSun"/>
          <w:bCs/>
          <w:sz w:val="26"/>
          <w:szCs w:val="26"/>
          <w:lang w:eastAsia="zh-CN"/>
        </w:rPr>
        <w:t xml:space="preserve"> </w:t>
      </w:r>
      <w:r w:rsidRPr="008773D7">
        <w:rPr>
          <w:rFonts w:eastAsia="SimSun"/>
          <w:sz w:val="26"/>
          <w:szCs w:val="26"/>
          <w:lang w:eastAsia="zh-CN"/>
        </w:rPr>
        <w:t>путем безналичного перечисления</w:t>
      </w:r>
      <w:r w:rsidRPr="008773D7">
        <w:rPr>
          <w:rFonts w:eastAsia="SimSun"/>
          <w:bCs/>
          <w:sz w:val="26"/>
          <w:szCs w:val="26"/>
          <w:lang w:eastAsia="zh-CN"/>
        </w:rPr>
        <w:t xml:space="preserve"> с</w:t>
      </w:r>
      <w:r w:rsidR="00B862A8" w:rsidRPr="008773D7">
        <w:rPr>
          <w:rFonts w:eastAsia="SimSun"/>
          <w:bCs/>
          <w:sz w:val="26"/>
          <w:szCs w:val="26"/>
          <w:lang w:eastAsia="zh-CN"/>
        </w:rPr>
        <w:t xml:space="preserve"> </w:t>
      </w:r>
      <w:r w:rsidR="007279C8">
        <w:rPr>
          <w:rFonts w:eastAsia="SimSun"/>
          <w:bCs/>
          <w:sz w:val="26"/>
          <w:szCs w:val="26"/>
          <w:u w:val="single"/>
          <w:lang w:eastAsia="zh-CN"/>
        </w:rPr>
        <w:t>1</w:t>
      </w:r>
      <w:r w:rsidR="00CF6E50">
        <w:rPr>
          <w:rFonts w:eastAsia="SimSun"/>
          <w:bCs/>
          <w:sz w:val="26"/>
          <w:szCs w:val="26"/>
          <w:u w:val="single"/>
          <w:lang w:eastAsia="zh-CN"/>
        </w:rPr>
        <w:t>9</w:t>
      </w:r>
      <w:r w:rsidR="008773D7" w:rsidRPr="008773D7">
        <w:rPr>
          <w:rFonts w:eastAsia="SimSun"/>
          <w:bCs/>
          <w:sz w:val="26"/>
          <w:szCs w:val="26"/>
          <w:u w:val="single"/>
          <w:lang w:eastAsia="zh-CN"/>
        </w:rPr>
        <w:t>.02.2019</w:t>
      </w:r>
      <w:r w:rsidR="0009122E" w:rsidRPr="008773D7">
        <w:rPr>
          <w:rFonts w:eastAsia="SimSun"/>
          <w:bCs/>
          <w:sz w:val="26"/>
          <w:szCs w:val="26"/>
          <w:u w:val="single"/>
          <w:lang w:eastAsia="zh-CN"/>
        </w:rPr>
        <w:t xml:space="preserve"> по </w:t>
      </w:r>
      <w:r w:rsidR="007279C8">
        <w:rPr>
          <w:rFonts w:eastAsia="SimSun"/>
          <w:bCs/>
          <w:sz w:val="26"/>
          <w:szCs w:val="26"/>
          <w:u w:val="single"/>
          <w:lang w:eastAsia="zh-CN"/>
        </w:rPr>
        <w:t>1</w:t>
      </w:r>
      <w:r w:rsidR="00841399">
        <w:rPr>
          <w:rFonts w:eastAsia="SimSun"/>
          <w:bCs/>
          <w:sz w:val="26"/>
          <w:szCs w:val="26"/>
          <w:u w:val="single"/>
          <w:lang w:eastAsia="zh-CN"/>
        </w:rPr>
        <w:t>8</w:t>
      </w:r>
      <w:r w:rsidR="008773D7" w:rsidRPr="008773D7">
        <w:rPr>
          <w:rFonts w:eastAsia="SimSun"/>
          <w:bCs/>
          <w:sz w:val="26"/>
          <w:szCs w:val="26"/>
          <w:u w:val="single"/>
          <w:lang w:eastAsia="zh-CN"/>
        </w:rPr>
        <w:t>.03.2019</w:t>
      </w:r>
      <w:r w:rsidR="004A5B21" w:rsidRPr="008773D7">
        <w:rPr>
          <w:rFonts w:eastAsia="SimSun"/>
          <w:bCs/>
          <w:sz w:val="26"/>
          <w:szCs w:val="26"/>
          <w:u w:val="single"/>
          <w:lang w:eastAsia="zh-CN"/>
        </w:rPr>
        <w:t>,</w:t>
      </w:r>
      <w:r w:rsidRPr="008773D7">
        <w:rPr>
          <w:rFonts w:eastAsia="SimSun"/>
          <w:sz w:val="26"/>
          <w:szCs w:val="26"/>
          <w:lang w:eastAsia="zh-CN"/>
        </w:rPr>
        <w:t xml:space="preserve"> до подачи заявки организатору аукциона, на расчетный счет 40302810671695000003 РКЦ Нижневартовск г. Нижневартовск, БИК 047169000, получатель: ИНН 8603032896, администрация города Нижневартовска (лицевой счет 505.05.012.5). Назначение платежа: "задаток за участие в аукционе </w:t>
      </w:r>
      <w:r w:rsidR="007279C8">
        <w:rPr>
          <w:rFonts w:eastAsia="SimSun"/>
          <w:sz w:val="26"/>
          <w:szCs w:val="26"/>
          <w:lang w:eastAsia="zh-CN"/>
        </w:rPr>
        <w:t>2</w:t>
      </w:r>
      <w:r w:rsidR="00841399">
        <w:rPr>
          <w:rFonts w:eastAsia="SimSun"/>
          <w:sz w:val="26"/>
          <w:szCs w:val="26"/>
          <w:lang w:eastAsia="zh-CN"/>
        </w:rPr>
        <w:t>2</w:t>
      </w:r>
      <w:r w:rsidR="008773D7" w:rsidRPr="008773D7">
        <w:rPr>
          <w:rFonts w:eastAsia="SimSun"/>
          <w:sz w:val="26"/>
          <w:szCs w:val="26"/>
          <w:lang w:eastAsia="zh-CN"/>
        </w:rPr>
        <w:t>.03.2019</w:t>
      </w:r>
      <w:r w:rsidRPr="008773D7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sz w:val="26"/>
          <w:szCs w:val="26"/>
          <w:lang w:eastAsia="zh-CN"/>
        </w:rPr>
        <w:t>Извещение о проведении аукциона является публичной</w:t>
      </w:r>
      <w:r w:rsidRPr="00485150">
        <w:rPr>
          <w:rFonts w:eastAsia="SimSun"/>
          <w:sz w:val="26"/>
          <w:szCs w:val="26"/>
          <w:lang w:eastAsia="zh-CN"/>
        </w:rPr>
        <w:t xml:space="preserve"> офертой для заключения до</w:t>
      </w:r>
      <w:r w:rsidR="00B272CA" w:rsidRPr="00485150">
        <w:rPr>
          <w:rFonts w:eastAsia="SimSun"/>
          <w:sz w:val="26"/>
          <w:szCs w:val="26"/>
          <w:lang w:eastAsia="zh-CN"/>
        </w:rPr>
        <w:t>говора о задатке в соо</w:t>
      </w:r>
      <w:r w:rsidRPr="00485150">
        <w:rPr>
          <w:rFonts w:eastAsia="SimSun"/>
          <w:sz w:val="26"/>
          <w:szCs w:val="26"/>
          <w:lang w:eastAsia="zh-CN"/>
        </w:rPr>
        <w:t>тветствии со статьей 437 Гражданского кодекса Российской Федерации, а подача претендентом заявк</w:t>
      </w:r>
      <w:r w:rsidR="00B272CA" w:rsidRPr="00485150">
        <w:rPr>
          <w:rFonts w:eastAsia="SimSun"/>
          <w:sz w:val="26"/>
          <w:szCs w:val="26"/>
          <w:lang w:eastAsia="zh-CN"/>
        </w:rPr>
        <w:t>и и перечисление задатка являют</w:t>
      </w:r>
      <w:r w:rsidRPr="00485150">
        <w:rPr>
          <w:rFonts w:eastAsia="SimSun"/>
          <w:sz w:val="26"/>
          <w:szCs w:val="26"/>
          <w:lang w:eastAsia="zh-CN"/>
        </w:rPr>
        <w:t>ся акцептом такой оферты, после чего договор о задатке считается заключенным в письменной форме.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Сумма задатка претенденту, не допущенному к участию в аукционе, возвращается в течение 5 рабочих дней со дня проведения аукциона.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В течение 5 рабочих дней со дня проведения аукциона участникам аукциона, не ставшим победителями аукциона, возвращаются внесенные задатки.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Победителем аукциона признается участник аукциона, предложивший наиболее высокую цену.</w:t>
      </w:r>
    </w:p>
    <w:p w:rsidR="00694D56" w:rsidRPr="00485150" w:rsidRDefault="00D15374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Цена договора</w:t>
      </w:r>
      <w:r w:rsidRPr="00485150">
        <w:rPr>
          <w:rFonts w:eastAsia="SimSun"/>
          <w:sz w:val="26"/>
          <w:szCs w:val="26"/>
          <w:lang w:eastAsia="zh-CN"/>
        </w:rPr>
        <w:t xml:space="preserve"> (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размер платы по договору </w:t>
      </w:r>
      <w:r w:rsidR="00386475" w:rsidRPr="00485150">
        <w:rPr>
          <w:rFonts w:eastAsia="SimSun"/>
          <w:sz w:val="26"/>
          <w:szCs w:val="26"/>
          <w:lang w:eastAsia="zh-CN"/>
        </w:rPr>
        <w:t>н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а установку и эксплуатацию рекламной конструкции за срок договора) по каждому из лотов определяется по итогам проведения </w:t>
      </w:r>
      <w:r w:rsidR="00694D56" w:rsidRPr="00485150">
        <w:rPr>
          <w:rFonts w:eastAsia="SimSun"/>
          <w:sz w:val="26"/>
          <w:szCs w:val="26"/>
          <w:lang w:eastAsia="zh-CN"/>
        </w:rPr>
        <w:lastRenderedPageBreak/>
        <w:t xml:space="preserve">аукциона и состоит из размера платежей, определенных в твердой сумме и вносимых ежемесячно в бюджет города, в срок до 5 числа текущего месяца. </w:t>
      </w: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 </w:t>
      </w:r>
    </w:p>
    <w:p w:rsidR="00CC5467" w:rsidRPr="00485150" w:rsidRDefault="00CC5467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Итоги аукциона по каждому из лотов подводятся в день проведения аукциона. </w:t>
      </w:r>
    </w:p>
    <w:p w:rsidR="00CC5467" w:rsidRPr="00485150" w:rsidRDefault="00CC5467" w:rsidP="00CC546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Цена договора не может быть пересмотрена сторонами в сторону уменьшения.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До заключения договора </w:t>
      </w:r>
      <w:r w:rsidR="00BD2C2E" w:rsidRPr="00485150">
        <w:rPr>
          <w:rFonts w:eastAsia="SimSun"/>
          <w:sz w:val="26"/>
          <w:szCs w:val="26"/>
          <w:lang w:eastAsia="zh-CN"/>
        </w:rPr>
        <w:t xml:space="preserve">на установку и эксплуатацию рекламной конструкции </w:t>
      </w:r>
      <w:r w:rsidRPr="00485150">
        <w:rPr>
          <w:rFonts w:eastAsia="SimSun"/>
          <w:sz w:val="26"/>
          <w:szCs w:val="26"/>
          <w:lang w:eastAsia="zh-CN"/>
        </w:rPr>
        <w:t>по</w:t>
      </w:r>
      <w:r w:rsidR="00583F1E" w:rsidRPr="00485150">
        <w:rPr>
          <w:rFonts w:eastAsia="SimSun"/>
          <w:sz w:val="26"/>
          <w:szCs w:val="26"/>
          <w:lang w:eastAsia="zh-CN"/>
        </w:rPr>
        <w:t xml:space="preserve">бедителем аукциона должен быть </w:t>
      </w:r>
      <w:r w:rsidRPr="00485150">
        <w:rPr>
          <w:rFonts w:eastAsia="SimSun"/>
          <w:sz w:val="26"/>
          <w:szCs w:val="26"/>
          <w:lang w:eastAsia="zh-CN"/>
        </w:rPr>
        <w:t>внесен арендодателю обеспечительный платеж в размере платежей за два месяца действия договора.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Обеспечительным платежом обеспечивается обязательство </w:t>
      </w:r>
      <w:r w:rsidR="0039426A" w:rsidRPr="00485150">
        <w:rPr>
          <w:rFonts w:eastAsia="SimSun"/>
          <w:sz w:val="26"/>
          <w:szCs w:val="26"/>
          <w:lang w:eastAsia="zh-CN"/>
        </w:rPr>
        <w:t>Р</w:t>
      </w:r>
      <w:r w:rsidRPr="00485150">
        <w:rPr>
          <w:rFonts w:eastAsia="SimSun"/>
          <w:sz w:val="26"/>
          <w:szCs w:val="26"/>
          <w:lang w:eastAsia="zh-CN"/>
        </w:rPr>
        <w:t>екламораспространителя по внесению платы в соответствии с условиями договора аренды.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Поступление обеспечительного платежа подтверждается выпиской из лицевого счета администрации города Нижневартовска.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утвержденного приказом Росстата.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Об указанном изменении платы Администрация информирует Рекламораспространителя путем направления уведомления.</w:t>
      </w:r>
    </w:p>
    <w:p w:rsidR="00723D8D" w:rsidRPr="00485150" w:rsidRDefault="00723D8D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Организатор аукциона</w:t>
      </w:r>
      <w:r w:rsidRPr="00485150">
        <w:rPr>
          <w:rFonts w:eastAsia="SimSun"/>
          <w:sz w:val="26"/>
          <w:szCs w:val="26"/>
          <w:lang w:eastAsia="zh-CN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723D8D" w:rsidRPr="00485150" w:rsidRDefault="00C10927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</w:t>
      </w:r>
      <w:r w:rsidR="00723D8D" w:rsidRPr="00485150">
        <w:rPr>
          <w:rFonts w:eastAsia="SimSun"/>
          <w:sz w:val="26"/>
          <w:szCs w:val="26"/>
          <w:lang w:eastAsia="zh-CN"/>
        </w:rPr>
        <w:t xml:space="preserve">рганизатор аукциона несет ответственность за достоверность </w:t>
      </w:r>
      <w:r w:rsidR="00185B95" w:rsidRPr="00485150">
        <w:rPr>
          <w:rFonts w:eastAsia="SimSun"/>
          <w:sz w:val="26"/>
          <w:szCs w:val="26"/>
          <w:lang w:eastAsia="zh-CN"/>
        </w:rPr>
        <w:t>размещаемой информации.</w:t>
      </w:r>
    </w:p>
    <w:sectPr w:rsidR="00723D8D" w:rsidRPr="00485150" w:rsidSect="00C04921">
      <w:headerReference w:type="default" r:id="rId11"/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E69" w:rsidRDefault="009E5E69" w:rsidP="00DE145A">
      <w:r>
        <w:separator/>
      </w:r>
    </w:p>
  </w:endnote>
  <w:endnote w:type="continuationSeparator" w:id="0">
    <w:p w:rsidR="009E5E69" w:rsidRDefault="009E5E69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E69" w:rsidRDefault="009E5E69" w:rsidP="00DE145A">
      <w:r>
        <w:separator/>
      </w:r>
    </w:p>
  </w:footnote>
  <w:footnote w:type="continuationSeparator" w:id="0">
    <w:p w:rsidR="009E5E69" w:rsidRDefault="009E5E69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0580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55382D">
          <w:rPr>
            <w:noProof/>
            <w:sz w:val="24"/>
            <w:szCs w:val="24"/>
          </w:rPr>
          <w:t>2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27A3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382D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5E69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5033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49CDB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pdo@n-vartov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ms@n-vartovsk.ru%22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E712A-DC2E-45F8-A75E-E42C7B8E6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9261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2019-02-13T06:23:00Z</cp:lastPrinted>
  <dcterms:created xsi:type="dcterms:W3CDTF">2019-02-18T05:42:00Z</dcterms:created>
  <dcterms:modified xsi:type="dcterms:W3CDTF">2019-02-18T05:42:00Z</dcterms:modified>
</cp:coreProperties>
</file>