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B2" w:rsidRDefault="00637FB2" w:rsidP="00637FB2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B2" w:rsidRPr="001A6566" w:rsidRDefault="00637FB2" w:rsidP="00637FB2">
      <w:pPr>
        <w:jc w:val="center"/>
        <w:rPr>
          <w:rFonts w:ascii="Bookman Old Style" w:hAnsi="Bookman Old Style"/>
          <w:b/>
          <w:sz w:val="22"/>
        </w:rPr>
      </w:pPr>
    </w:p>
    <w:p w:rsidR="00637FB2" w:rsidRPr="001157E4" w:rsidRDefault="00637FB2" w:rsidP="00637FB2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637FB2" w:rsidRPr="00A54B2E" w:rsidRDefault="00637FB2" w:rsidP="00637FB2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637FB2" w:rsidRDefault="00637FB2" w:rsidP="00637FB2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637FB2" w:rsidRDefault="00637FB2" w:rsidP="00637FB2">
      <w:pPr>
        <w:jc w:val="center"/>
        <w:rPr>
          <w:rFonts w:ascii="Bookman Old Style" w:hAnsi="Bookman Old Style"/>
          <w:b/>
        </w:rPr>
      </w:pPr>
    </w:p>
    <w:p w:rsidR="00637FB2" w:rsidRDefault="00637FB2" w:rsidP="00637FB2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637FB2" w:rsidRDefault="00637FB2" w:rsidP="00637FB2">
      <w:pPr>
        <w:jc w:val="center"/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p w:rsidR="00637FB2" w:rsidRDefault="00637FB2" w:rsidP="00637FB2">
      <w:pPr>
        <w:jc w:val="center"/>
        <w:rPr>
          <w:sz w:val="18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637FB2" w:rsidRPr="001A6566" w:rsidTr="00843FD8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637FB2" w:rsidRPr="00ED0679" w:rsidRDefault="00ED0679" w:rsidP="00843FD8">
            <w:pPr>
              <w:rPr>
                <w:b/>
                <w:sz w:val="24"/>
              </w:rPr>
            </w:pPr>
            <w:r w:rsidRPr="00ED0679">
              <w:rPr>
                <w:b/>
                <w:iCs/>
                <w:sz w:val="24"/>
                <w:szCs w:val="24"/>
              </w:rPr>
              <w:t>«</w:t>
            </w:r>
            <w:r w:rsidR="00597CA6">
              <w:rPr>
                <w:b/>
                <w:iCs/>
                <w:sz w:val="24"/>
                <w:szCs w:val="24"/>
              </w:rPr>
              <w:t>11</w:t>
            </w:r>
            <w:r w:rsidR="00637FB2" w:rsidRPr="00ED0679">
              <w:rPr>
                <w:b/>
                <w:iCs/>
                <w:sz w:val="24"/>
                <w:szCs w:val="24"/>
              </w:rPr>
              <w:t>»</w:t>
            </w:r>
            <w:r w:rsidR="00597CA6">
              <w:rPr>
                <w:b/>
                <w:iCs/>
                <w:sz w:val="24"/>
                <w:szCs w:val="24"/>
              </w:rPr>
              <w:t xml:space="preserve"> апреля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201</w:t>
            </w:r>
            <w:r w:rsidR="00AC3DD4">
              <w:rPr>
                <w:b/>
                <w:iCs/>
                <w:sz w:val="24"/>
                <w:szCs w:val="24"/>
              </w:rPr>
              <w:t>6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г</w:t>
            </w:r>
            <w:r>
              <w:rPr>
                <w:b/>
                <w:iCs/>
                <w:sz w:val="24"/>
                <w:szCs w:val="24"/>
              </w:rPr>
              <w:t>ода</w:t>
            </w:r>
            <w:r w:rsidR="00637FB2" w:rsidRPr="00ED0679">
              <w:rPr>
                <w:b/>
                <w:sz w:val="24"/>
              </w:rPr>
              <w:t xml:space="preserve"> №</w:t>
            </w:r>
            <w:r w:rsidR="00977093">
              <w:rPr>
                <w:b/>
                <w:sz w:val="24"/>
              </w:rPr>
              <w:t xml:space="preserve"> </w:t>
            </w:r>
            <w:r w:rsidR="00BA440D">
              <w:rPr>
                <w:b/>
                <w:sz w:val="24"/>
              </w:rPr>
              <w:t>29/02</w:t>
            </w:r>
          </w:p>
          <w:p w:rsidR="00637FB2" w:rsidRPr="001A6566" w:rsidRDefault="00637FB2" w:rsidP="00843FD8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C076E1" w:rsidRDefault="00C076E1" w:rsidP="00271F1B">
      <w:pPr>
        <w:jc w:val="center"/>
        <w:rPr>
          <w:b/>
          <w:sz w:val="28"/>
          <w:szCs w:val="28"/>
        </w:rPr>
      </w:pPr>
    </w:p>
    <w:p w:rsidR="00271F1B" w:rsidRPr="00597CA6" w:rsidRDefault="00271F1B" w:rsidP="00271F1B">
      <w:pPr>
        <w:jc w:val="center"/>
        <w:rPr>
          <w:b/>
          <w:sz w:val="28"/>
          <w:szCs w:val="28"/>
        </w:rPr>
      </w:pPr>
      <w:r w:rsidRPr="00597CA6">
        <w:rPr>
          <w:b/>
          <w:sz w:val="28"/>
          <w:szCs w:val="28"/>
        </w:rPr>
        <w:t xml:space="preserve">Заключение </w:t>
      </w:r>
    </w:p>
    <w:p w:rsidR="00637FB2" w:rsidRPr="00597CA6" w:rsidRDefault="00271F1B" w:rsidP="00637FB2">
      <w:pPr>
        <w:jc w:val="center"/>
        <w:rPr>
          <w:b/>
          <w:sz w:val="28"/>
          <w:szCs w:val="28"/>
        </w:rPr>
      </w:pPr>
      <w:r w:rsidRPr="00597CA6">
        <w:rPr>
          <w:b/>
          <w:sz w:val="28"/>
          <w:szCs w:val="28"/>
        </w:rPr>
        <w:t>на проект постановления Администрации города «</w:t>
      </w:r>
      <w:r w:rsidR="00113A12" w:rsidRPr="00597CA6">
        <w:rPr>
          <w:b/>
          <w:sz w:val="28"/>
          <w:szCs w:val="28"/>
        </w:rPr>
        <w:t>О</w:t>
      </w:r>
      <w:r w:rsidR="00AC3DD4" w:rsidRPr="00597CA6">
        <w:rPr>
          <w:b/>
          <w:sz w:val="28"/>
          <w:szCs w:val="28"/>
        </w:rPr>
        <w:t xml:space="preserve"> порядке </w:t>
      </w:r>
      <w:r w:rsidR="00597CA6" w:rsidRPr="00597CA6">
        <w:rPr>
          <w:b/>
          <w:sz w:val="28"/>
          <w:szCs w:val="28"/>
        </w:rPr>
        <w:t>предоставления субсидии из бюджета города Нижневартовска на финансовое обеспечение (возмещение) затрат, связанных с опубликованием (обнародованием) правовых актов главы администрации города, руководителей отраслевых (функциональных) органов администрации города и иной официальной информации муниципального образования</w:t>
      </w:r>
      <w:r w:rsidR="00AC3DD4" w:rsidRPr="00597CA6">
        <w:rPr>
          <w:b/>
          <w:sz w:val="28"/>
          <w:szCs w:val="28"/>
        </w:rPr>
        <w:t>»</w:t>
      </w:r>
    </w:p>
    <w:p w:rsidR="00271F1B" w:rsidRDefault="00271F1B" w:rsidP="00637FB2">
      <w:pPr>
        <w:jc w:val="center"/>
        <w:rPr>
          <w:b/>
          <w:sz w:val="24"/>
          <w:szCs w:val="24"/>
        </w:rPr>
      </w:pPr>
    </w:p>
    <w:p w:rsidR="001003B1" w:rsidRPr="001A428C" w:rsidRDefault="001003B1" w:rsidP="003532AC">
      <w:pPr>
        <w:ind w:firstLine="567"/>
        <w:jc w:val="both"/>
        <w:rPr>
          <w:sz w:val="28"/>
          <w:szCs w:val="28"/>
        </w:rPr>
      </w:pPr>
      <w:r w:rsidRPr="001A428C">
        <w:rPr>
          <w:sz w:val="28"/>
          <w:szCs w:val="28"/>
        </w:rPr>
        <w:t>Настоящее заключение подготовлено в соответствии с полномочиями Счетной палаты города Нижневартовска, установленными стать</w:t>
      </w:r>
      <w:r>
        <w:rPr>
          <w:sz w:val="28"/>
          <w:szCs w:val="28"/>
        </w:rPr>
        <w:t>ей</w:t>
      </w:r>
      <w:r w:rsidRPr="001A428C">
        <w:rPr>
          <w:sz w:val="28"/>
          <w:szCs w:val="28"/>
        </w:rPr>
        <w:t xml:space="preserve">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статьей 10 Положения о контрольно-счетном органе муниципального образования - счетной палате города Нижневартовска, утвержденного решением Думы города Нижневартовска от 22.12.2011 № 154. </w:t>
      </w:r>
    </w:p>
    <w:p w:rsidR="00804D4B" w:rsidRPr="00597CA6" w:rsidRDefault="003E710C" w:rsidP="00804D4B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proofErr w:type="gramStart"/>
      <w:r w:rsidRPr="00597CA6">
        <w:rPr>
          <w:bCs/>
          <w:sz w:val="28"/>
          <w:szCs w:val="28"/>
        </w:rPr>
        <w:t xml:space="preserve">Оценкой </w:t>
      </w:r>
      <w:r w:rsidR="00597CA6" w:rsidRPr="00597CA6">
        <w:rPr>
          <w:bCs/>
          <w:sz w:val="28"/>
          <w:szCs w:val="28"/>
        </w:rPr>
        <w:t>п</w:t>
      </w:r>
      <w:r w:rsidR="00D77BDA" w:rsidRPr="00597CA6">
        <w:rPr>
          <w:bCs/>
          <w:sz w:val="28"/>
          <w:szCs w:val="28"/>
        </w:rPr>
        <w:t xml:space="preserve">роекта </w:t>
      </w:r>
      <w:r w:rsidR="00D77BDA" w:rsidRPr="00597CA6">
        <w:rPr>
          <w:sz w:val="28"/>
          <w:szCs w:val="28"/>
        </w:rPr>
        <w:t xml:space="preserve">постановления Администрации города Нижневартовска </w:t>
      </w:r>
      <w:r w:rsidR="00AB72D5" w:rsidRPr="00597CA6">
        <w:rPr>
          <w:sz w:val="28"/>
          <w:szCs w:val="28"/>
        </w:rPr>
        <w:t xml:space="preserve">«О порядке </w:t>
      </w:r>
      <w:r w:rsidR="00597CA6" w:rsidRPr="00597CA6">
        <w:rPr>
          <w:sz w:val="28"/>
          <w:szCs w:val="28"/>
        </w:rPr>
        <w:t>предоставления субсидии из бюджета города Нижневартовска на финансовое обеспечение (возмещение) затрат, связанных с опубликованием (обнародованием) правовых актов главы администрации города, руководителей отраслевых (функциональных) органов администрации города и иной официальной информации муниципального образования</w:t>
      </w:r>
      <w:r w:rsidR="00AB72D5" w:rsidRPr="00597CA6">
        <w:rPr>
          <w:sz w:val="28"/>
          <w:szCs w:val="28"/>
        </w:rPr>
        <w:t>»</w:t>
      </w:r>
      <w:r w:rsidR="00D77BDA" w:rsidRPr="00597CA6">
        <w:rPr>
          <w:sz w:val="28"/>
          <w:szCs w:val="28"/>
        </w:rPr>
        <w:t xml:space="preserve"> (далее - П</w:t>
      </w:r>
      <w:r w:rsidR="004C1FBE">
        <w:rPr>
          <w:sz w:val="28"/>
          <w:szCs w:val="28"/>
        </w:rPr>
        <w:t>орядок</w:t>
      </w:r>
      <w:r w:rsidR="00D77BDA" w:rsidRPr="00597CA6">
        <w:rPr>
          <w:sz w:val="28"/>
          <w:szCs w:val="28"/>
        </w:rPr>
        <w:t xml:space="preserve">) </w:t>
      </w:r>
      <w:r w:rsidR="00D77BDA" w:rsidRPr="00597CA6">
        <w:rPr>
          <w:bCs/>
          <w:sz w:val="28"/>
          <w:szCs w:val="28"/>
        </w:rPr>
        <w:t xml:space="preserve">на предмет соответствия требованиям действующего законодательства и </w:t>
      </w:r>
      <w:r w:rsidR="006D7654" w:rsidRPr="00597CA6">
        <w:rPr>
          <w:bCs/>
          <w:sz w:val="28"/>
          <w:szCs w:val="28"/>
        </w:rPr>
        <w:t xml:space="preserve">правовым </w:t>
      </w:r>
      <w:r w:rsidR="00D77BDA" w:rsidRPr="00597CA6">
        <w:rPr>
          <w:bCs/>
          <w:sz w:val="28"/>
          <w:szCs w:val="28"/>
        </w:rPr>
        <w:t xml:space="preserve">актам </w:t>
      </w:r>
      <w:r w:rsidR="006D7654" w:rsidRPr="00597CA6">
        <w:rPr>
          <w:bCs/>
          <w:sz w:val="28"/>
          <w:szCs w:val="28"/>
        </w:rPr>
        <w:t>города Нижневартовска</w:t>
      </w:r>
      <w:r w:rsidR="00FE1984">
        <w:rPr>
          <w:bCs/>
          <w:sz w:val="28"/>
          <w:szCs w:val="28"/>
        </w:rPr>
        <w:t xml:space="preserve">, </w:t>
      </w:r>
      <w:r w:rsidR="00FE1984" w:rsidRPr="004C1FBE">
        <w:rPr>
          <w:b/>
          <w:bCs/>
          <w:i/>
          <w:sz w:val="28"/>
          <w:szCs w:val="28"/>
        </w:rPr>
        <w:t>нарушений не установлено</w:t>
      </w:r>
      <w:r w:rsidR="00FE1984">
        <w:rPr>
          <w:bCs/>
          <w:sz w:val="28"/>
          <w:szCs w:val="28"/>
        </w:rPr>
        <w:t>:</w:t>
      </w:r>
      <w:proofErr w:type="gramEnd"/>
    </w:p>
    <w:p w:rsidR="00FE1984" w:rsidRDefault="00FE1984" w:rsidP="00FE1984">
      <w:pPr>
        <w:ind w:firstLine="708"/>
        <w:jc w:val="both"/>
        <w:rPr>
          <w:sz w:val="28"/>
          <w:szCs w:val="28"/>
        </w:rPr>
      </w:pPr>
    </w:p>
    <w:p w:rsidR="00FE1984" w:rsidRPr="004C1FBE" w:rsidRDefault="00FE1984" w:rsidP="004C1FBE">
      <w:pPr>
        <w:pStyle w:val="ConsPlusNormal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1FBE">
        <w:rPr>
          <w:rFonts w:ascii="Times New Roman" w:hAnsi="Times New Roman" w:cs="Times New Roman"/>
          <w:sz w:val="28"/>
          <w:szCs w:val="28"/>
        </w:rPr>
        <w:t xml:space="preserve">К полномочиям органов местного самоуправления по решению вопросов местного значения согласно требованиям </w:t>
      </w:r>
      <w:hyperlink r:id="rId10" w:history="1">
        <w:r w:rsidRPr="004C1FBE">
          <w:rPr>
            <w:rStyle w:val="a5"/>
            <w:rFonts w:ascii="Times New Roman" w:hAnsi="Times New Roman" w:cs="Times New Roman"/>
            <w:sz w:val="28"/>
            <w:szCs w:val="28"/>
          </w:rPr>
          <w:t>статьи 17</w:t>
        </w:r>
      </w:hyperlink>
      <w:r w:rsidRPr="004C1FBE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г. N 131-ФЗ "Об общих принципах организации местного самоуправления в Российской Федерации" (</w:t>
      </w:r>
      <w:r w:rsidRPr="004C1FBE">
        <w:rPr>
          <w:rFonts w:ascii="Times New Roman" w:hAnsi="Times New Roman" w:cs="Times New Roman"/>
          <w:i/>
          <w:sz w:val="28"/>
          <w:szCs w:val="28"/>
        </w:rPr>
        <w:t>дале</w:t>
      </w:r>
      <w:proofErr w:type="gramStart"/>
      <w:r w:rsidRPr="004C1FBE">
        <w:rPr>
          <w:rFonts w:ascii="Times New Roman" w:hAnsi="Times New Roman" w:cs="Times New Roman"/>
          <w:i/>
          <w:sz w:val="28"/>
          <w:szCs w:val="28"/>
        </w:rPr>
        <w:t>е-</w:t>
      </w:r>
      <w:proofErr w:type="gramEnd"/>
      <w:r w:rsidRPr="004C1FBE">
        <w:rPr>
          <w:rFonts w:ascii="Times New Roman" w:hAnsi="Times New Roman" w:cs="Times New Roman"/>
          <w:i/>
          <w:sz w:val="28"/>
          <w:szCs w:val="28"/>
        </w:rPr>
        <w:t xml:space="preserve"> ФЗ №131),</w:t>
      </w:r>
      <w:r w:rsidRPr="004C1FBE">
        <w:rPr>
          <w:rFonts w:ascii="Times New Roman" w:hAnsi="Times New Roman" w:cs="Times New Roman"/>
          <w:sz w:val="28"/>
          <w:szCs w:val="28"/>
        </w:rPr>
        <w:t xml:space="preserve"> относиться в том числе обнародование </w:t>
      </w:r>
      <w:r w:rsidRPr="004C1FBE">
        <w:rPr>
          <w:rFonts w:ascii="Times New Roman" w:hAnsi="Times New Roman" w:cs="Times New Roman"/>
          <w:sz w:val="28"/>
          <w:szCs w:val="28"/>
        </w:rPr>
        <w:lastRenderedPageBreak/>
        <w:t xml:space="preserve">(опубликование) органами местного самоуправления </w:t>
      </w:r>
      <w:r w:rsidR="004C1FBE" w:rsidRPr="004C1FBE">
        <w:rPr>
          <w:rFonts w:ascii="Times New Roman" w:hAnsi="Times New Roman" w:cs="Times New Roman"/>
          <w:sz w:val="28"/>
          <w:szCs w:val="28"/>
        </w:rPr>
        <w:t>правовых актов</w:t>
      </w:r>
      <w:r w:rsidR="004C1FBE">
        <w:rPr>
          <w:rFonts w:ascii="Times New Roman" w:hAnsi="Times New Roman" w:cs="Times New Roman"/>
          <w:sz w:val="28"/>
          <w:szCs w:val="28"/>
        </w:rPr>
        <w:t xml:space="preserve"> и </w:t>
      </w:r>
      <w:r w:rsidR="004C1FBE" w:rsidRPr="004C1FBE">
        <w:rPr>
          <w:rFonts w:ascii="Times New Roman" w:hAnsi="Times New Roman" w:cs="Times New Roman"/>
          <w:sz w:val="28"/>
          <w:szCs w:val="28"/>
        </w:rPr>
        <w:t xml:space="preserve"> </w:t>
      </w:r>
      <w:r w:rsidRPr="004C1FBE">
        <w:rPr>
          <w:rFonts w:ascii="Times New Roman" w:hAnsi="Times New Roman" w:cs="Times New Roman"/>
          <w:sz w:val="28"/>
          <w:szCs w:val="28"/>
        </w:rPr>
        <w:t>информации о своей деятельности в средствах массовой информации, в частности доведения до сведения жителям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информации, и соответственно является расходным обязательством муниципального образования, и как следствие</w:t>
      </w:r>
      <w:r w:rsidR="00032440">
        <w:rPr>
          <w:rFonts w:ascii="Times New Roman" w:hAnsi="Times New Roman" w:cs="Times New Roman"/>
          <w:sz w:val="28"/>
          <w:szCs w:val="28"/>
        </w:rPr>
        <w:t>,</w:t>
      </w:r>
      <w:r w:rsidRPr="004C1FBE">
        <w:rPr>
          <w:rFonts w:ascii="Times New Roman" w:hAnsi="Times New Roman" w:cs="Times New Roman"/>
          <w:sz w:val="28"/>
          <w:szCs w:val="28"/>
        </w:rPr>
        <w:t xml:space="preserve"> являются расходами, связанные с обеспечением деятельности муниципального органа.</w:t>
      </w:r>
    </w:p>
    <w:p w:rsidR="00FE1984" w:rsidRPr="004C1FBE" w:rsidRDefault="00FE1984" w:rsidP="00FE19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1984" w:rsidRDefault="00FE1984" w:rsidP="004C1FBE">
      <w:pPr>
        <w:pStyle w:val="ConsPlusNormal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Реализация данных полномочий определена и требованиями  </w:t>
      </w:r>
      <w:hyperlink r:id="rId11" w:history="1">
        <w:r>
          <w:rPr>
            <w:rStyle w:val="a5"/>
            <w:rFonts w:ascii="Times New Roman" w:hAnsi="Times New Roman"/>
            <w:sz w:val="28"/>
            <w:szCs w:val="28"/>
          </w:rPr>
          <w:t>статьи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hyperlink r:id="rId12" w:history="1">
        <w:r>
          <w:rPr>
            <w:rStyle w:val="a5"/>
            <w:rFonts w:ascii="Times New Roman" w:hAnsi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09.02.2009 N 8-ФЗ "Об обеспечении доступа к информации о деятельности государственных органов и органов местного самоуправления", согласно которой установлено, что доступ к информации о деятельности государственных органов и органов местного самоуправления может </w:t>
      </w:r>
      <w:r>
        <w:rPr>
          <w:rFonts w:ascii="Times New Roman" w:hAnsi="Times New Roman" w:cs="Times New Roman"/>
          <w:b/>
          <w:i/>
          <w:sz w:val="28"/>
          <w:szCs w:val="28"/>
        </w:rPr>
        <w:t>обеспечиваться обнародованием (опубликованием</w:t>
      </w:r>
      <w:r>
        <w:rPr>
          <w:rFonts w:ascii="Times New Roman" w:hAnsi="Times New Roman" w:cs="Times New Roman"/>
          <w:sz w:val="28"/>
          <w:szCs w:val="28"/>
        </w:rPr>
        <w:t>) государственными органами и органами местного самоуправления информации о своей деятельности в средствах массовой информации.</w:t>
      </w:r>
      <w:proofErr w:type="gramEnd"/>
    </w:p>
    <w:p w:rsidR="004C1FBE" w:rsidRDefault="004C1FBE" w:rsidP="004C1FB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FE1984" w:rsidRDefault="00FE1984" w:rsidP="004C1FBE">
      <w:pPr>
        <w:pStyle w:val="af"/>
        <w:numPr>
          <w:ilvl w:val="0"/>
          <w:numId w:val="48"/>
        </w:num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подпункту 3 раздела 2 статьи 78 БК РФ субсидии </w:t>
      </w:r>
      <w:r>
        <w:rPr>
          <w:rFonts w:ascii="Times New Roman" w:eastAsiaTheme="minorHAnsi" w:hAnsi="Times New Roman"/>
          <w:sz w:val="28"/>
          <w:szCs w:val="28"/>
        </w:rPr>
        <w:t xml:space="preserve">из местного бюджета могут предоставляться в </w:t>
      </w:r>
      <w:r>
        <w:rPr>
          <w:rFonts w:ascii="Times New Roman" w:eastAsiaTheme="minorHAnsi" w:hAnsi="Times New Roman"/>
          <w:i/>
          <w:sz w:val="28"/>
          <w:szCs w:val="28"/>
        </w:rPr>
        <w:t>случаях и порядке</w:t>
      </w:r>
      <w:r>
        <w:rPr>
          <w:rFonts w:ascii="Times New Roman" w:eastAsiaTheme="minorHAnsi" w:hAnsi="Times New Roman"/>
          <w:sz w:val="28"/>
          <w:szCs w:val="28"/>
        </w:rPr>
        <w:t>,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самоуправления.</w:t>
      </w:r>
    </w:p>
    <w:p w:rsidR="00992FAA" w:rsidRDefault="00992FAA" w:rsidP="00992FAA">
      <w:pPr>
        <w:pStyle w:val="a8"/>
        <w:rPr>
          <w:rFonts w:eastAsiaTheme="minorHAnsi"/>
          <w:sz w:val="28"/>
          <w:szCs w:val="28"/>
        </w:rPr>
      </w:pPr>
    </w:p>
    <w:p w:rsidR="00FE1984" w:rsidRDefault="00992FAA" w:rsidP="00992FAA">
      <w:pPr>
        <w:pStyle w:val="af"/>
        <w:numPr>
          <w:ilvl w:val="0"/>
          <w:numId w:val="4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E1984">
        <w:rPr>
          <w:rFonts w:ascii="Times New Roman" w:hAnsi="Times New Roman"/>
          <w:sz w:val="28"/>
          <w:szCs w:val="28"/>
        </w:rPr>
        <w:t>унктом 17</w:t>
      </w:r>
      <w:r w:rsidR="00FE1984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«О</w:t>
      </w:r>
      <w:r w:rsidR="00FE1984">
        <w:rPr>
          <w:rFonts w:ascii="Times New Roman" w:hAnsi="Times New Roman"/>
          <w:sz w:val="28"/>
          <w:szCs w:val="28"/>
        </w:rPr>
        <w:t xml:space="preserve"> бюджете города</w:t>
      </w:r>
      <w:r>
        <w:rPr>
          <w:rFonts w:ascii="Times New Roman" w:hAnsi="Times New Roman"/>
          <w:sz w:val="28"/>
          <w:szCs w:val="28"/>
        </w:rPr>
        <w:t xml:space="preserve"> Нижневартовска», утвержденного Решением Думы города от 27.11.2015 №908,</w:t>
      </w:r>
      <w:r w:rsidR="00FE198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E1984">
        <w:rPr>
          <w:rFonts w:ascii="Times New Roman" w:hAnsi="Times New Roman"/>
          <w:sz w:val="28"/>
          <w:szCs w:val="28"/>
        </w:rPr>
        <w:t xml:space="preserve">предусмотрены </w:t>
      </w:r>
      <w:r w:rsidR="00FE1984">
        <w:rPr>
          <w:rFonts w:ascii="Times New Roman" w:hAnsi="Times New Roman"/>
          <w:i/>
          <w:sz w:val="28"/>
          <w:szCs w:val="28"/>
        </w:rPr>
        <w:t>случаи</w:t>
      </w:r>
      <w:r w:rsidR="00FE1984">
        <w:rPr>
          <w:rFonts w:ascii="Times New Roman" w:hAnsi="Times New Roman"/>
          <w:sz w:val="28"/>
          <w:szCs w:val="28"/>
        </w:rPr>
        <w:t xml:space="preserve"> предоставления субсидий и определено</w:t>
      </w:r>
      <w:proofErr w:type="gramEnd"/>
      <w:r w:rsidR="00FE1984">
        <w:rPr>
          <w:rFonts w:ascii="Times New Roman" w:hAnsi="Times New Roman"/>
          <w:sz w:val="28"/>
          <w:szCs w:val="28"/>
        </w:rPr>
        <w:t xml:space="preserve">, что порядок предоставления указанных выше субсидий </w:t>
      </w:r>
      <w:r w:rsidR="00FE1984">
        <w:rPr>
          <w:rFonts w:ascii="Times New Roman" w:hAnsi="Times New Roman"/>
          <w:i/>
          <w:sz w:val="28"/>
          <w:szCs w:val="28"/>
        </w:rPr>
        <w:t>определяется администрацией города</w:t>
      </w:r>
      <w:r w:rsidR="00FE1984">
        <w:rPr>
          <w:rFonts w:ascii="Times New Roman" w:hAnsi="Times New Roman"/>
          <w:sz w:val="28"/>
          <w:szCs w:val="28"/>
        </w:rPr>
        <w:t xml:space="preserve"> проекта Решения о бюджете города.</w:t>
      </w:r>
    </w:p>
    <w:p w:rsidR="00FE1984" w:rsidRDefault="00FE1984" w:rsidP="00FE1984">
      <w:pPr>
        <w:ind w:firstLine="708"/>
        <w:jc w:val="both"/>
        <w:rPr>
          <w:sz w:val="28"/>
          <w:szCs w:val="28"/>
        </w:rPr>
      </w:pPr>
    </w:p>
    <w:p w:rsidR="00FE1984" w:rsidRPr="00992FAA" w:rsidRDefault="00992FAA" w:rsidP="00992FAA">
      <w:pPr>
        <w:pStyle w:val="a8"/>
        <w:numPr>
          <w:ilvl w:val="0"/>
          <w:numId w:val="4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требованиям </w:t>
      </w:r>
      <w:r w:rsidR="00FE1984" w:rsidRPr="00992FAA">
        <w:rPr>
          <w:sz w:val="28"/>
          <w:szCs w:val="28"/>
        </w:rPr>
        <w:t>статей 6, 86 БК РФ, расходные обязательства возникают в результате принятия законов, иных нормативных правовых актов, заключения договоров и соглашений, с указанием в них:</w:t>
      </w:r>
    </w:p>
    <w:p w:rsidR="00FE1984" w:rsidRDefault="00FE1984" w:rsidP="00FE1984">
      <w:pPr>
        <w:pStyle w:val="a8"/>
        <w:numPr>
          <w:ilvl w:val="0"/>
          <w:numId w:val="4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конкретных получателей средств из бюджета – физических или юридических лиц (категорий указанных лиц), публично - правовых образований, субъектов международного права;</w:t>
      </w:r>
    </w:p>
    <w:p w:rsidR="00FE1984" w:rsidRDefault="00FE1984" w:rsidP="00FE1984">
      <w:pPr>
        <w:pStyle w:val="a8"/>
        <w:numPr>
          <w:ilvl w:val="0"/>
          <w:numId w:val="4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объемов предоставляемых ресурсов, либо порядок определения таких объемов.</w:t>
      </w:r>
    </w:p>
    <w:p w:rsidR="00FE1984" w:rsidRDefault="00FE1984" w:rsidP="007115F3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FAA" w:rsidRPr="00032440" w:rsidRDefault="00992FAA" w:rsidP="00032440">
      <w:pPr>
        <w:ind w:firstLine="567"/>
        <w:jc w:val="both"/>
        <w:rPr>
          <w:sz w:val="28"/>
          <w:szCs w:val="28"/>
        </w:rPr>
      </w:pPr>
      <w:proofErr w:type="gramStart"/>
      <w:r w:rsidRPr="00032440">
        <w:rPr>
          <w:sz w:val="28"/>
          <w:szCs w:val="28"/>
        </w:rPr>
        <w:t xml:space="preserve">Таким образом в соответствие с вышеназванными требованиями нормативных правовых актов различного уровня, данный порядок </w:t>
      </w:r>
      <w:r w:rsidRPr="00032440">
        <w:rPr>
          <w:sz w:val="28"/>
          <w:szCs w:val="28"/>
        </w:rPr>
        <w:lastRenderedPageBreak/>
        <w:t>устанавливает правила</w:t>
      </w:r>
      <w:r w:rsidR="00032440" w:rsidRPr="00032440">
        <w:rPr>
          <w:sz w:val="28"/>
          <w:szCs w:val="28"/>
        </w:rPr>
        <w:t xml:space="preserve"> и </w:t>
      </w:r>
      <w:r w:rsidRPr="00032440">
        <w:rPr>
          <w:rFonts w:eastAsiaTheme="minorHAnsi"/>
          <w:sz w:val="28"/>
          <w:szCs w:val="28"/>
        </w:rPr>
        <w:t>случаи</w:t>
      </w:r>
      <w:r w:rsidR="00032440" w:rsidRPr="00032440">
        <w:rPr>
          <w:rFonts w:eastAsiaTheme="minorHAnsi"/>
          <w:sz w:val="28"/>
          <w:szCs w:val="28"/>
        </w:rPr>
        <w:t xml:space="preserve"> </w:t>
      </w:r>
      <w:r w:rsidRPr="00032440">
        <w:rPr>
          <w:sz w:val="28"/>
          <w:szCs w:val="28"/>
        </w:rPr>
        <w:t>предоставления субсидии из бюджета города Нижневартовска на финансовое обеспечение (возмещение) затрат, связанных с опубликованием (обнародованием) документов и иной официальной информации</w:t>
      </w:r>
      <w:r w:rsidR="00032440" w:rsidRPr="00032440">
        <w:rPr>
          <w:sz w:val="28"/>
          <w:szCs w:val="28"/>
        </w:rPr>
        <w:t>, в том числе устанавливает: ц</w:t>
      </w:r>
      <w:r w:rsidRPr="00032440">
        <w:rPr>
          <w:sz w:val="28"/>
          <w:szCs w:val="28"/>
        </w:rPr>
        <w:t>ел</w:t>
      </w:r>
      <w:r w:rsidR="00032440" w:rsidRPr="00032440">
        <w:rPr>
          <w:sz w:val="28"/>
          <w:szCs w:val="28"/>
        </w:rPr>
        <w:t>и</w:t>
      </w:r>
      <w:r w:rsidRPr="00032440">
        <w:rPr>
          <w:sz w:val="28"/>
          <w:szCs w:val="28"/>
        </w:rPr>
        <w:t xml:space="preserve"> предоставления </w:t>
      </w:r>
      <w:r w:rsidR="00032440" w:rsidRPr="00032440">
        <w:rPr>
          <w:sz w:val="28"/>
          <w:szCs w:val="28"/>
        </w:rPr>
        <w:t>с</w:t>
      </w:r>
      <w:r w:rsidRPr="00032440">
        <w:rPr>
          <w:sz w:val="28"/>
          <w:szCs w:val="28"/>
        </w:rPr>
        <w:t>убсидии</w:t>
      </w:r>
      <w:r w:rsidR="00032440" w:rsidRPr="00032440">
        <w:rPr>
          <w:sz w:val="28"/>
          <w:szCs w:val="28"/>
        </w:rPr>
        <w:t>; к</w:t>
      </w:r>
      <w:r w:rsidRPr="00032440">
        <w:rPr>
          <w:sz w:val="28"/>
          <w:szCs w:val="28"/>
        </w:rPr>
        <w:t>атегори</w:t>
      </w:r>
      <w:r w:rsidR="00032440" w:rsidRPr="00032440">
        <w:rPr>
          <w:sz w:val="28"/>
          <w:szCs w:val="28"/>
        </w:rPr>
        <w:t>ю</w:t>
      </w:r>
      <w:r w:rsidRPr="00032440">
        <w:rPr>
          <w:sz w:val="28"/>
          <w:szCs w:val="28"/>
        </w:rPr>
        <w:t xml:space="preserve"> юридических лиц,</w:t>
      </w:r>
      <w:r w:rsidR="00032440" w:rsidRPr="00032440">
        <w:rPr>
          <w:sz w:val="28"/>
          <w:szCs w:val="28"/>
        </w:rPr>
        <w:t xml:space="preserve"> </w:t>
      </w:r>
      <w:r w:rsidRPr="00032440">
        <w:rPr>
          <w:sz w:val="28"/>
          <w:szCs w:val="28"/>
        </w:rPr>
        <w:t xml:space="preserve">имеющих право на получение </w:t>
      </w:r>
      <w:r w:rsidR="00032440" w:rsidRPr="00032440">
        <w:rPr>
          <w:sz w:val="28"/>
          <w:szCs w:val="28"/>
        </w:rPr>
        <w:t>с</w:t>
      </w:r>
      <w:r w:rsidRPr="00032440">
        <w:rPr>
          <w:sz w:val="28"/>
          <w:szCs w:val="28"/>
        </w:rPr>
        <w:t>убсидии</w:t>
      </w:r>
      <w:r w:rsidR="00032440" w:rsidRPr="00032440">
        <w:rPr>
          <w:sz w:val="28"/>
          <w:szCs w:val="28"/>
        </w:rPr>
        <w:t>;</w:t>
      </w:r>
      <w:proofErr w:type="gramEnd"/>
      <w:r w:rsidR="00032440" w:rsidRPr="00032440">
        <w:rPr>
          <w:sz w:val="28"/>
          <w:szCs w:val="28"/>
        </w:rPr>
        <w:t xml:space="preserve"> у</w:t>
      </w:r>
      <w:r w:rsidRPr="00032440">
        <w:rPr>
          <w:sz w:val="28"/>
          <w:szCs w:val="28"/>
        </w:rPr>
        <w:t xml:space="preserve">словия предоставления </w:t>
      </w:r>
      <w:r w:rsidR="00032440" w:rsidRPr="00032440">
        <w:rPr>
          <w:sz w:val="28"/>
          <w:szCs w:val="28"/>
        </w:rPr>
        <w:t>с</w:t>
      </w:r>
      <w:r w:rsidRPr="00032440">
        <w:rPr>
          <w:sz w:val="28"/>
          <w:szCs w:val="28"/>
        </w:rPr>
        <w:t>убсидии</w:t>
      </w:r>
      <w:r w:rsidR="00032440" w:rsidRPr="00032440">
        <w:rPr>
          <w:sz w:val="28"/>
          <w:szCs w:val="28"/>
        </w:rPr>
        <w:t>; п</w:t>
      </w:r>
      <w:r w:rsidRPr="00032440">
        <w:rPr>
          <w:sz w:val="28"/>
          <w:szCs w:val="28"/>
        </w:rPr>
        <w:t xml:space="preserve">орядок предоставления </w:t>
      </w:r>
      <w:r w:rsidR="00032440" w:rsidRPr="00032440">
        <w:rPr>
          <w:sz w:val="28"/>
          <w:szCs w:val="28"/>
        </w:rPr>
        <w:t>с</w:t>
      </w:r>
      <w:r w:rsidRPr="00032440">
        <w:rPr>
          <w:sz w:val="28"/>
          <w:szCs w:val="28"/>
        </w:rPr>
        <w:t>убсидии</w:t>
      </w:r>
      <w:r w:rsidR="00032440" w:rsidRPr="00032440">
        <w:rPr>
          <w:sz w:val="28"/>
          <w:szCs w:val="28"/>
        </w:rPr>
        <w:t>; о</w:t>
      </w:r>
      <w:r w:rsidRPr="00032440">
        <w:rPr>
          <w:sz w:val="28"/>
          <w:szCs w:val="28"/>
        </w:rPr>
        <w:t xml:space="preserve">тветственность и </w:t>
      </w:r>
      <w:proofErr w:type="gramStart"/>
      <w:r w:rsidRPr="00032440">
        <w:rPr>
          <w:sz w:val="28"/>
          <w:szCs w:val="28"/>
        </w:rPr>
        <w:t>контроль</w:t>
      </w:r>
      <w:r w:rsidR="00032440" w:rsidRPr="00032440">
        <w:rPr>
          <w:sz w:val="28"/>
          <w:szCs w:val="28"/>
        </w:rPr>
        <w:t xml:space="preserve"> за</w:t>
      </w:r>
      <w:proofErr w:type="gramEnd"/>
      <w:r w:rsidR="00032440" w:rsidRPr="00032440">
        <w:rPr>
          <w:sz w:val="28"/>
          <w:szCs w:val="28"/>
        </w:rPr>
        <w:t xml:space="preserve"> использованием субсидии; порядок возврата субсидии.</w:t>
      </w:r>
    </w:p>
    <w:p w:rsidR="00992FAA" w:rsidRPr="00032440" w:rsidRDefault="00992FAA" w:rsidP="00992FAA">
      <w:pPr>
        <w:tabs>
          <w:tab w:val="left" w:pos="3075"/>
        </w:tabs>
        <w:jc w:val="center"/>
        <w:rPr>
          <w:b/>
          <w:sz w:val="28"/>
          <w:szCs w:val="28"/>
        </w:rPr>
      </w:pPr>
    </w:p>
    <w:p w:rsidR="00992FAA" w:rsidRPr="00032440" w:rsidRDefault="00992FAA" w:rsidP="00992FA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992FAA" w:rsidRPr="005B6E27" w:rsidRDefault="00992FAA" w:rsidP="00992FAA">
      <w:pPr>
        <w:jc w:val="center"/>
        <w:rPr>
          <w:b/>
          <w:szCs w:val="28"/>
        </w:rPr>
      </w:pPr>
    </w:p>
    <w:p w:rsidR="00992FAA" w:rsidRDefault="00992FAA" w:rsidP="00FE1984">
      <w:pPr>
        <w:ind w:firstLine="567"/>
        <w:jc w:val="both"/>
        <w:rPr>
          <w:sz w:val="28"/>
          <w:szCs w:val="28"/>
        </w:rPr>
      </w:pPr>
    </w:p>
    <w:p w:rsidR="00415D28" w:rsidRPr="00EE3EAA" w:rsidRDefault="00E074D4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П</w:t>
      </w:r>
      <w:r w:rsidR="00415D28" w:rsidRPr="00EE3EAA">
        <w:rPr>
          <w:b/>
          <w:sz w:val="28"/>
          <w:szCs w:val="28"/>
        </w:rPr>
        <w:t>редседател</w:t>
      </w:r>
      <w:r w:rsidRPr="00EE3EAA">
        <w:rPr>
          <w:b/>
          <w:sz w:val="28"/>
          <w:szCs w:val="28"/>
        </w:rPr>
        <w:t>ь</w:t>
      </w:r>
      <w:r w:rsidR="00415D28" w:rsidRPr="00EE3EAA">
        <w:rPr>
          <w:b/>
          <w:sz w:val="28"/>
          <w:szCs w:val="28"/>
        </w:rPr>
        <w:t xml:space="preserve"> Счетной палаты </w:t>
      </w:r>
    </w:p>
    <w:p w:rsidR="00415D28" w:rsidRPr="00EE3EAA" w:rsidRDefault="00415D28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города Нижневартовска</w:t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</w:r>
      <w:r w:rsidR="00EE3EAA">
        <w:rPr>
          <w:b/>
          <w:sz w:val="28"/>
          <w:szCs w:val="28"/>
        </w:rPr>
        <w:tab/>
        <w:t xml:space="preserve">      </w:t>
      </w:r>
      <w:r w:rsidR="00E074D4" w:rsidRPr="00EE3EAA">
        <w:rPr>
          <w:b/>
          <w:sz w:val="28"/>
          <w:szCs w:val="28"/>
        </w:rPr>
        <w:t>С.П.</w:t>
      </w:r>
      <w:r w:rsidR="00EE3EAA">
        <w:rPr>
          <w:b/>
          <w:sz w:val="28"/>
          <w:szCs w:val="28"/>
        </w:rPr>
        <w:t xml:space="preserve"> </w:t>
      </w:r>
      <w:r w:rsidR="00E074D4" w:rsidRPr="00EE3EAA">
        <w:rPr>
          <w:b/>
          <w:sz w:val="28"/>
          <w:szCs w:val="28"/>
        </w:rPr>
        <w:t>Суханова</w:t>
      </w:r>
    </w:p>
    <w:p w:rsidR="00EE3EAA" w:rsidRDefault="00EE3EAA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DA5158" w:rsidRDefault="00DA5158" w:rsidP="008C78AC">
      <w:pPr>
        <w:jc w:val="both"/>
        <w:rPr>
          <w:sz w:val="20"/>
        </w:rPr>
      </w:pPr>
    </w:p>
    <w:p w:rsidR="004322F7" w:rsidRDefault="00032440" w:rsidP="008C78AC">
      <w:pPr>
        <w:jc w:val="both"/>
        <w:rPr>
          <w:sz w:val="20"/>
        </w:rPr>
      </w:pPr>
      <w:r>
        <w:rPr>
          <w:sz w:val="20"/>
        </w:rPr>
        <w:t>Третьяк О</w:t>
      </w:r>
      <w:r w:rsidR="00DA5158">
        <w:rPr>
          <w:sz w:val="20"/>
        </w:rPr>
        <w:t xml:space="preserve">льга </w:t>
      </w:r>
      <w:r>
        <w:rPr>
          <w:sz w:val="20"/>
        </w:rPr>
        <w:t>М</w:t>
      </w:r>
      <w:r w:rsidR="00DA5158">
        <w:rPr>
          <w:sz w:val="20"/>
        </w:rPr>
        <w:t>ихайловна</w:t>
      </w:r>
    </w:p>
    <w:p w:rsidR="00032440" w:rsidRPr="00743D67" w:rsidRDefault="00DA5158" w:rsidP="008C78AC">
      <w:pPr>
        <w:jc w:val="both"/>
        <w:rPr>
          <w:sz w:val="20"/>
        </w:rPr>
      </w:pPr>
      <w:r>
        <w:rPr>
          <w:sz w:val="20"/>
        </w:rPr>
        <w:t xml:space="preserve">8 (3466) </w:t>
      </w:r>
      <w:r w:rsidR="00032440">
        <w:rPr>
          <w:sz w:val="20"/>
        </w:rPr>
        <w:t>24-48-92</w:t>
      </w:r>
    </w:p>
    <w:sectPr w:rsidR="00032440" w:rsidRPr="00743D67" w:rsidSect="000E4209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375" w:rsidRDefault="002F4375" w:rsidP="00435C9E">
      <w:r>
        <w:separator/>
      </w:r>
    </w:p>
  </w:endnote>
  <w:endnote w:type="continuationSeparator" w:id="0">
    <w:p w:rsidR="002F4375" w:rsidRDefault="002F4375" w:rsidP="00435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8974714"/>
      <w:docPartObj>
        <w:docPartGallery w:val="Page Numbers (Bottom of Page)"/>
        <w:docPartUnique/>
      </w:docPartObj>
    </w:sdtPr>
    <w:sdtContent>
      <w:p w:rsidR="00032440" w:rsidRDefault="00CD5D99">
        <w:pPr>
          <w:pStyle w:val="ad"/>
          <w:jc w:val="right"/>
        </w:pPr>
        <w:r>
          <w:fldChar w:fldCharType="begin"/>
        </w:r>
        <w:r w:rsidR="00032440">
          <w:instrText>PAGE   \* MERGEFORMAT</w:instrText>
        </w:r>
        <w:r>
          <w:fldChar w:fldCharType="separate"/>
        </w:r>
        <w:r w:rsidR="00DA5158">
          <w:rPr>
            <w:noProof/>
          </w:rPr>
          <w:t>3</w:t>
        </w:r>
        <w:r>
          <w:fldChar w:fldCharType="end"/>
        </w:r>
      </w:p>
    </w:sdtContent>
  </w:sdt>
  <w:p w:rsidR="002F4375" w:rsidRDefault="002F437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375" w:rsidRDefault="002F4375" w:rsidP="00435C9E">
      <w:r>
        <w:separator/>
      </w:r>
    </w:p>
  </w:footnote>
  <w:footnote w:type="continuationSeparator" w:id="0">
    <w:p w:rsidR="002F4375" w:rsidRDefault="002F4375" w:rsidP="00435C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hybridMultilevel"/>
    <w:tmpl w:val="927AE5C0"/>
    <w:lvl w:ilvl="0" w:tplc="B36CE6B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037691F"/>
    <w:multiLevelType w:val="hybridMultilevel"/>
    <w:tmpl w:val="3A68156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026D4224"/>
    <w:multiLevelType w:val="hybridMultilevel"/>
    <w:tmpl w:val="4872BD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A73B26"/>
    <w:multiLevelType w:val="hybridMultilevel"/>
    <w:tmpl w:val="AFC82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E639F3"/>
    <w:multiLevelType w:val="hybridMultilevel"/>
    <w:tmpl w:val="CB6A4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B4122"/>
    <w:multiLevelType w:val="multilevel"/>
    <w:tmpl w:val="D1C88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</w:rPr>
    </w:lvl>
  </w:abstractNum>
  <w:abstractNum w:abstractNumId="6">
    <w:nsid w:val="06FD37CE"/>
    <w:multiLevelType w:val="hybridMultilevel"/>
    <w:tmpl w:val="088E7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E271697"/>
    <w:multiLevelType w:val="hybridMultilevel"/>
    <w:tmpl w:val="95AA0BE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E3B1BAC"/>
    <w:multiLevelType w:val="hybridMultilevel"/>
    <w:tmpl w:val="073002A8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CD57CF"/>
    <w:multiLevelType w:val="hybridMultilevel"/>
    <w:tmpl w:val="BC38644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13DB6857"/>
    <w:multiLevelType w:val="hybridMultilevel"/>
    <w:tmpl w:val="7D3CF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5AD4EEA"/>
    <w:multiLevelType w:val="hybridMultilevel"/>
    <w:tmpl w:val="25ACB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1E1884"/>
    <w:multiLevelType w:val="hybridMultilevel"/>
    <w:tmpl w:val="83721DE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B3032FD"/>
    <w:multiLevelType w:val="hybridMultilevel"/>
    <w:tmpl w:val="BA8C1E5A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4">
    <w:nsid w:val="1BAE1139"/>
    <w:multiLevelType w:val="hybridMultilevel"/>
    <w:tmpl w:val="D818D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3F1E64"/>
    <w:multiLevelType w:val="hybridMultilevel"/>
    <w:tmpl w:val="100C0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805E6F"/>
    <w:multiLevelType w:val="hybridMultilevel"/>
    <w:tmpl w:val="3C88B81C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24975BDE"/>
    <w:multiLevelType w:val="hybridMultilevel"/>
    <w:tmpl w:val="24868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AE06CC"/>
    <w:multiLevelType w:val="hybridMultilevel"/>
    <w:tmpl w:val="D4344E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2F325330"/>
    <w:multiLevelType w:val="hybridMultilevel"/>
    <w:tmpl w:val="4BAA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9A5747"/>
    <w:multiLevelType w:val="hybridMultilevel"/>
    <w:tmpl w:val="90188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212C18"/>
    <w:multiLevelType w:val="multilevel"/>
    <w:tmpl w:val="59569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34961DB2"/>
    <w:multiLevelType w:val="hybridMultilevel"/>
    <w:tmpl w:val="9AAAEDC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227066"/>
    <w:multiLevelType w:val="hybridMultilevel"/>
    <w:tmpl w:val="95627A78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>
    <w:nsid w:val="3AA35188"/>
    <w:multiLevelType w:val="hybridMultilevel"/>
    <w:tmpl w:val="3026921C"/>
    <w:lvl w:ilvl="0" w:tplc="04190001">
      <w:start w:val="1"/>
      <w:numFmt w:val="bullet"/>
      <w:lvlText w:val=""/>
      <w:lvlJc w:val="left"/>
      <w:pPr>
        <w:ind w:left="1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25">
    <w:nsid w:val="3AB62A61"/>
    <w:multiLevelType w:val="hybridMultilevel"/>
    <w:tmpl w:val="F1726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3E6E34E7"/>
    <w:multiLevelType w:val="hybridMultilevel"/>
    <w:tmpl w:val="5360DDAC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7">
    <w:nsid w:val="41290A84"/>
    <w:multiLevelType w:val="hybridMultilevel"/>
    <w:tmpl w:val="466AA6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25168E0"/>
    <w:multiLevelType w:val="hybridMultilevel"/>
    <w:tmpl w:val="E8AE233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434F14"/>
    <w:multiLevelType w:val="hybridMultilevel"/>
    <w:tmpl w:val="48AC5854"/>
    <w:lvl w:ilvl="0" w:tplc="3CE467A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45F80325"/>
    <w:multiLevelType w:val="hybridMultilevel"/>
    <w:tmpl w:val="CF1E2E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461C63F9"/>
    <w:multiLevelType w:val="hybridMultilevel"/>
    <w:tmpl w:val="0456BBC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2">
    <w:nsid w:val="479971B0"/>
    <w:multiLevelType w:val="hybridMultilevel"/>
    <w:tmpl w:val="0C28C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92019F7"/>
    <w:multiLevelType w:val="hybridMultilevel"/>
    <w:tmpl w:val="BEE048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760C55"/>
    <w:multiLevelType w:val="hybridMultilevel"/>
    <w:tmpl w:val="BFE41E7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8B262EB"/>
    <w:multiLevelType w:val="hybridMultilevel"/>
    <w:tmpl w:val="3A04253A"/>
    <w:lvl w:ilvl="0" w:tplc="9676D9AC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6">
    <w:nsid w:val="5A9A21E1"/>
    <w:multiLevelType w:val="hybridMultilevel"/>
    <w:tmpl w:val="EFB0FB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7">
    <w:nsid w:val="5AA23A6F"/>
    <w:multiLevelType w:val="hybridMultilevel"/>
    <w:tmpl w:val="D8467F1E"/>
    <w:lvl w:ilvl="0" w:tplc="2E945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454732"/>
    <w:multiLevelType w:val="hybridMultilevel"/>
    <w:tmpl w:val="08228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F00B5D"/>
    <w:multiLevelType w:val="hybridMultilevel"/>
    <w:tmpl w:val="5022B592"/>
    <w:lvl w:ilvl="0" w:tplc="0419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</w:abstractNum>
  <w:abstractNum w:abstractNumId="40">
    <w:nsid w:val="6F2B0DBE"/>
    <w:multiLevelType w:val="hybridMultilevel"/>
    <w:tmpl w:val="C47AF7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0071908"/>
    <w:multiLevelType w:val="multilevel"/>
    <w:tmpl w:val="1C507A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i w:val="0"/>
      </w:rPr>
    </w:lvl>
  </w:abstractNum>
  <w:abstractNum w:abstractNumId="42">
    <w:nsid w:val="7290529E"/>
    <w:multiLevelType w:val="hybridMultilevel"/>
    <w:tmpl w:val="9FDAEB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>
    <w:nsid w:val="72D77C0E"/>
    <w:multiLevelType w:val="hybridMultilevel"/>
    <w:tmpl w:val="E626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4B2025"/>
    <w:multiLevelType w:val="hybridMultilevel"/>
    <w:tmpl w:val="A8007B3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>
    <w:nsid w:val="75AB7254"/>
    <w:multiLevelType w:val="hybridMultilevel"/>
    <w:tmpl w:val="7E366072"/>
    <w:lvl w:ilvl="0" w:tplc="09AEC0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CE77724"/>
    <w:multiLevelType w:val="hybridMultilevel"/>
    <w:tmpl w:val="3C340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4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32"/>
  </w:num>
  <w:num w:numId="7">
    <w:abstractNumId w:val="37"/>
  </w:num>
  <w:num w:numId="8">
    <w:abstractNumId w:val="40"/>
  </w:num>
  <w:num w:numId="9">
    <w:abstractNumId w:val="19"/>
  </w:num>
  <w:num w:numId="10">
    <w:abstractNumId w:val="35"/>
  </w:num>
  <w:num w:numId="11">
    <w:abstractNumId w:val="0"/>
  </w:num>
  <w:num w:numId="12">
    <w:abstractNumId w:val="14"/>
  </w:num>
  <w:num w:numId="13">
    <w:abstractNumId w:val="45"/>
  </w:num>
  <w:num w:numId="14">
    <w:abstractNumId w:val="21"/>
  </w:num>
  <w:num w:numId="15">
    <w:abstractNumId w:val="1"/>
  </w:num>
  <w:num w:numId="16">
    <w:abstractNumId w:val="4"/>
  </w:num>
  <w:num w:numId="17">
    <w:abstractNumId w:val="15"/>
  </w:num>
  <w:num w:numId="18">
    <w:abstractNumId w:val="33"/>
  </w:num>
  <w:num w:numId="19">
    <w:abstractNumId w:val="12"/>
  </w:num>
  <w:num w:numId="20">
    <w:abstractNumId w:val="24"/>
  </w:num>
  <w:num w:numId="21">
    <w:abstractNumId w:val="41"/>
  </w:num>
  <w:num w:numId="22">
    <w:abstractNumId w:val="16"/>
  </w:num>
  <w:num w:numId="23">
    <w:abstractNumId w:val="5"/>
  </w:num>
  <w:num w:numId="24">
    <w:abstractNumId w:val="10"/>
  </w:num>
  <w:num w:numId="25">
    <w:abstractNumId w:val="26"/>
  </w:num>
  <w:num w:numId="26">
    <w:abstractNumId w:val="3"/>
  </w:num>
  <w:num w:numId="27">
    <w:abstractNumId w:val="25"/>
  </w:num>
  <w:num w:numId="28">
    <w:abstractNumId w:val="31"/>
  </w:num>
  <w:num w:numId="29">
    <w:abstractNumId w:val="9"/>
  </w:num>
  <w:num w:numId="30">
    <w:abstractNumId w:val="18"/>
  </w:num>
  <w:num w:numId="31">
    <w:abstractNumId w:val="20"/>
  </w:num>
  <w:num w:numId="32">
    <w:abstractNumId w:val="39"/>
  </w:num>
  <w:num w:numId="33">
    <w:abstractNumId w:val="36"/>
  </w:num>
  <w:num w:numId="34">
    <w:abstractNumId w:val="27"/>
  </w:num>
  <w:num w:numId="35">
    <w:abstractNumId w:val="43"/>
  </w:num>
  <w:num w:numId="36">
    <w:abstractNumId w:val="46"/>
  </w:num>
  <w:num w:numId="37">
    <w:abstractNumId w:val="6"/>
  </w:num>
  <w:num w:numId="38">
    <w:abstractNumId w:val="13"/>
  </w:num>
  <w:num w:numId="39">
    <w:abstractNumId w:val="42"/>
  </w:num>
  <w:num w:numId="40">
    <w:abstractNumId w:val="2"/>
  </w:num>
  <w:num w:numId="41">
    <w:abstractNumId w:val="30"/>
  </w:num>
  <w:num w:numId="42">
    <w:abstractNumId w:val="29"/>
  </w:num>
  <w:num w:numId="43">
    <w:abstractNumId w:val="11"/>
  </w:num>
  <w:num w:numId="44">
    <w:abstractNumId w:val="17"/>
  </w:num>
  <w:num w:numId="45">
    <w:abstractNumId w:val="7"/>
  </w:num>
  <w:num w:numId="46">
    <w:abstractNumId w:val="23"/>
  </w:num>
  <w:num w:numId="4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FB2"/>
    <w:rsid w:val="00013D41"/>
    <w:rsid w:val="00032440"/>
    <w:rsid w:val="0007577E"/>
    <w:rsid w:val="000D1168"/>
    <w:rsid w:val="000D24E2"/>
    <w:rsid w:val="000D3363"/>
    <w:rsid w:val="000E4209"/>
    <w:rsid w:val="001003B1"/>
    <w:rsid w:val="00113A12"/>
    <w:rsid w:val="00183069"/>
    <w:rsid w:val="00183269"/>
    <w:rsid w:val="0018442D"/>
    <w:rsid w:val="001901E0"/>
    <w:rsid w:val="001A4AB8"/>
    <w:rsid w:val="00200A4A"/>
    <w:rsid w:val="00210276"/>
    <w:rsid w:val="00212EEB"/>
    <w:rsid w:val="00213085"/>
    <w:rsid w:val="00220739"/>
    <w:rsid w:val="00221068"/>
    <w:rsid w:val="0023655A"/>
    <w:rsid w:val="00237C05"/>
    <w:rsid w:val="0025008A"/>
    <w:rsid w:val="00255129"/>
    <w:rsid w:val="00271F1B"/>
    <w:rsid w:val="002746DF"/>
    <w:rsid w:val="00280D19"/>
    <w:rsid w:val="00297136"/>
    <w:rsid w:val="002A5D1B"/>
    <w:rsid w:val="002B3C04"/>
    <w:rsid w:val="002B4AE6"/>
    <w:rsid w:val="002C56E3"/>
    <w:rsid w:val="002D48C2"/>
    <w:rsid w:val="002E0C9C"/>
    <w:rsid w:val="002F4375"/>
    <w:rsid w:val="00325E11"/>
    <w:rsid w:val="003532AC"/>
    <w:rsid w:val="00372F94"/>
    <w:rsid w:val="00397131"/>
    <w:rsid w:val="003A5B68"/>
    <w:rsid w:val="003E24E4"/>
    <w:rsid w:val="003E5E20"/>
    <w:rsid w:val="003E710C"/>
    <w:rsid w:val="003F70A3"/>
    <w:rsid w:val="003F7BD0"/>
    <w:rsid w:val="004134F9"/>
    <w:rsid w:val="00415D28"/>
    <w:rsid w:val="004201D0"/>
    <w:rsid w:val="004322F7"/>
    <w:rsid w:val="00435C9E"/>
    <w:rsid w:val="00440DF9"/>
    <w:rsid w:val="00446E5B"/>
    <w:rsid w:val="00453A62"/>
    <w:rsid w:val="004B61D7"/>
    <w:rsid w:val="004C1FBE"/>
    <w:rsid w:val="004F3DF6"/>
    <w:rsid w:val="0050185B"/>
    <w:rsid w:val="00505CDA"/>
    <w:rsid w:val="005353C5"/>
    <w:rsid w:val="00552E4C"/>
    <w:rsid w:val="00575682"/>
    <w:rsid w:val="00597CA6"/>
    <w:rsid w:val="005A10EA"/>
    <w:rsid w:val="005C0E17"/>
    <w:rsid w:val="005C4AA3"/>
    <w:rsid w:val="005E5B18"/>
    <w:rsid w:val="00606DB3"/>
    <w:rsid w:val="00637559"/>
    <w:rsid w:val="00637FB2"/>
    <w:rsid w:val="00650F49"/>
    <w:rsid w:val="006655F1"/>
    <w:rsid w:val="0069334A"/>
    <w:rsid w:val="00694FCA"/>
    <w:rsid w:val="006D7654"/>
    <w:rsid w:val="006E470F"/>
    <w:rsid w:val="006F11A5"/>
    <w:rsid w:val="006F1BF5"/>
    <w:rsid w:val="006F436F"/>
    <w:rsid w:val="00711593"/>
    <w:rsid w:val="007115F3"/>
    <w:rsid w:val="00730E55"/>
    <w:rsid w:val="007312A2"/>
    <w:rsid w:val="00740908"/>
    <w:rsid w:val="00743D67"/>
    <w:rsid w:val="00756279"/>
    <w:rsid w:val="007F010E"/>
    <w:rsid w:val="007F055C"/>
    <w:rsid w:val="00804D4B"/>
    <w:rsid w:val="00805B4A"/>
    <w:rsid w:val="00813DD0"/>
    <w:rsid w:val="00841028"/>
    <w:rsid w:val="00843FD8"/>
    <w:rsid w:val="008536AC"/>
    <w:rsid w:val="00882D7D"/>
    <w:rsid w:val="008A4ED0"/>
    <w:rsid w:val="008B746E"/>
    <w:rsid w:val="008C78AC"/>
    <w:rsid w:val="008D750C"/>
    <w:rsid w:val="008F276E"/>
    <w:rsid w:val="0092254C"/>
    <w:rsid w:val="00932DCB"/>
    <w:rsid w:val="00942FE0"/>
    <w:rsid w:val="00945CA6"/>
    <w:rsid w:val="009469C3"/>
    <w:rsid w:val="00973A8A"/>
    <w:rsid w:val="00977093"/>
    <w:rsid w:val="00992FAA"/>
    <w:rsid w:val="0099472B"/>
    <w:rsid w:val="009A2B95"/>
    <w:rsid w:val="009C26DE"/>
    <w:rsid w:val="009C4278"/>
    <w:rsid w:val="009C6AE4"/>
    <w:rsid w:val="009D50CB"/>
    <w:rsid w:val="009E403E"/>
    <w:rsid w:val="009F7F9F"/>
    <w:rsid w:val="00A61A89"/>
    <w:rsid w:val="00A7204D"/>
    <w:rsid w:val="00A722AA"/>
    <w:rsid w:val="00A742A1"/>
    <w:rsid w:val="00A90BC2"/>
    <w:rsid w:val="00AA151F"/>
    <w:rsid w:val="00AB72D5"/>
    <w:rsid w:val="00AC3DD4"/>
    <w:rsid w:val="00B03CB1"/>
    <w:rsid w:val="00B90636"/>
    <w:rsid w:val="00BA440D"/>
    <w:rsid w:val="00BB3681"/>
    <w:rsid w:val="00BC2265"/>
    <w:rsid w:val="00BD0034"/>
    <w:rsid w:val="00BF418F"/>
    <w:rsid w:val="00C01994"/>
    <w:rsid w:val="00C0552E"/>
    <w:rsid w:val="00C076E1"/>
    <w:rsid w:val="00C3051F"/>
    <w:rsid w:val="00C333AC"/>
    <w:rsid w:val="00C478A1"/>
    <w:rsid w:val="00C52FD5"/>
    <w:rsid w:val="00C5556E"/>
    <w:rsid w:val="00C6542F"/>
    <w:rsid w:val="00C7211F"/>
    <w:rsid w:val="00CD5D99"/>
    <w:rsid w:val="00D04734"/>
    <w:rsid w:val="00D05E32"/>
    <w:rsid w:val="00D06859"/>
    <w:rsid w:val="00D16AB3"/>
    <w:rsid w:val="00D2445F"/>
    <w:rsid w:val="00D418D8"/>
    <w:rsid w:val="00D77BDA"/>
    <w:rsid w:val="00D858EB"/>
    <w:rsid w:val="00DA5158"/>
    <w:rsid w:val="00E074D4"/>
    <w:rsid w:val="00E21997"/>
    <w:rsid w:val="00E3486F"/>
    <w:rsid w:val="00E74852"/>
    <w:rsid w:val="00EC36DB"/>
    <w:rsid w:val="00ED0679"/>
    <w:rsid w:val="00EE3EAA"/>
    <w:rsid w:val="00EE782B"/>
    <w:rsid w:val="00EF383E"/>
    <w:rsid w:val="00EF54D8"/>
    <w:rsid w:val="00F0253C"/>
    <w:rsid w:val="00F06644"/>
    <w:rsid w:val="00F32B8E"/>
    <w:rsid w:val="00F66B21"/>
    <w:rsid w:val="00F85FC3"/>
    <w:rsid w:val="00F86BE3"/>
    <w:rsid w:val="00FC6E7E"/>
    <w:rsid w:val="00FD1D4A"/>
    <w:rsid w:val="00FE1984"/>
    <w:rsid w:val="00FF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80D19"/>
    <w:rPr>
      <w:rFonts w:ascii="Arial" w:hAnsi="Arial" w:cs="Arial"/>
      <w:sz w:val="20"/>
      <w:szCs w:val="20"/>
    </w:rPr>
  </w:style>
  <w:style w:type="paragraph" w:styleId="af">
    <w:name w:val="No Spacing"/>
    <w:uiPriority w:val="99"/>
    <w:qFormat/>
    <w:rsid w:val="00FE1984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uiPriority w:val="99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80D19"/>
    <w:rPr>
      <w:rFonts w:ascii="Arial" w:hAnsi="Arial" w:cs="Arial"/>
      <w:sz w:val="20"/>
      <w:szCs w:val="20"/>
    </w:rPr>
  </w:style>
  <w:style w:type="paragraph" w:styleId="af">
    <w:name w:val="No Spacing"/>
    <w:uiPriority w:val="99"/>
    <w:qFormat/>
    <w:rsid w:val="00FE198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4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8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7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15CA6CD5A6F939B4EAE3B8E471940784C5E879413023B05EB7A8511ABB3C78407C1CA9B00FDE6B2h5E6H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B5548EE3FEDBD3B300966D636738FEA5BD8D7B2CEB6122E79B25C3DA9883B5FF9EDB13197AC527oAF9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828C5D79E2A23CE95A8C73C387EB1B719F917179D9797BFD41F38F56DE216A9DC2033B68421A019A862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9E22A-17CF-4233-8D1A-ACBDDAD0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5</cp:revision>
  <cp:lastPrinted>2016-04-11T05:30:00Z</cp:lastPrinted>
  <dcterms:created xsi:type="dcterms:W3CDTF">2016-04-11T04:50:00Z</dcterms:created>
  <dcterms:modified xsi:type="dcterms:W3CDTF">2016-05-11T12:41:00Z</dcterms:modified>
</cp:coreProperties>
</file>