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EB" w:rsidRPr="002E6A1E" w:rsidRDefault="000D48EB" w:rsidP="00E70E28">
      <w:pPr>
        <w:pStyle w:val="a9"/>
        <w:spacing w:before="0" w:after="0"/>
        <w:ind w:firstLine="709"/>
        <w:contextualSpacing/>
        <w:rPr>
          <w:b/>
          <w:sz w:val="24"/>
          <w:szCs w:val="24"/>
        </w:rPr>
      </w:pPr>
      <w:r w:rsidRPr="002E6A1E">
        <w:rPr>
          <w:b/>
          <w:sz w:val="24"/>
          <w:szCs w:val="24"/>
        </w:rPr>
        <w:t>ОБЩЕСТВЕННЫЙ СОВЕТ ГОРО</w:t>
      </w:r>
      <w:r w:rsidR="00DD42B8">
        <w:rPr>
          <w:b/>
          <w:sz w:val="24"/>
          <w:szCs w:val="24"/>
        </w:rPr>
        <w:t>Д</w:t>
      </w:r>
      <w:r w:rsidRPr="002E6A1E">
        <w:rPr>
          <w:b/>
          <w:sz w:val="24"/>
          <w:szCs w:val="24"/>
        </w:rPr>
        <w:t>А НИЖНЕВАРТОВСКА</w:t>
      </w:r>
    </w:p>
    <w:p w:rsidR="00632510" w:rsidRPr="000D48EB" w:rsidRDefault="005426B4" w:rsidP="00E70E28">
      <w:pPr>
        <w:ind w:firstLine="709"/>
        <w:contextualSpacing/>
        <w:jc w:val="center"/>
        <w:rPr>
          <w:b/>
          <w:noProof/>
        </w:rPr>
      </w:pPr>
      <w:r w:rsidRPr="000D48EB">
        <w:rPr>
          <w:b/>
        </w:rPr>
        <w:t>ПРОТОКОЛ</w:t>
      </w:r>
      <w:r w:rsidR="00E34DF8">
        <w:rPr>
          <w:b/>
          <w:noProof/>
        </w:rPr>
        <w:t xml:space="preserve"> №</w:t>
      </w:r>
      <w:r w:rsidR="00546A97">
        <w:rPr>
          <w:b/>
          <w:noProof/>
        </w:rPr>
        <w:t>6</w:t>
      </w:r>
    </w:p>
    <w:p w:rsidR="000D48EB" w:rsidRDefault="000D48EB" w:rsidP="00E65A21">
      <w:pPr>
        <w:ind w:firstLine="709"/>
        <w:contextualSpacing/>
        <w:rPr>
          <w:b/>
          <w:sz w:val="28"/>
          <w:szCs w:val="28"/>
        </w:rPr>
      </w:pPr>
    </w:p>
    <w:p w:rsidR="000D48EB" w:rsidRDefault="00846E98" w:rsidP="00E70E28">
      <w:pPr>
        <w:ind w:firstLine="709"/>
        <w:contextualSpacing/>
        <w:jc w:val="center"/>
        <w:rPr>
          <w:sz w:val="28"/>
          <w:szCs w:val="28"/>
        </w:rPr>
      </w:pPr>
      <w:r>
        <w:rPr>
          <w:sz w:val="28"/>
          <w:szCs w:val="28"/>
        </w:rPr>
        <w:t>Общественный</w:t>
      </w:r>
      <w:r w:rsidR="009A1ABE">
        <w:rPr>
          <w:sz w:val="28"/>
          <w:szCs w:val="28"/>
        </w:rPr>
        <w:t xml:space="preserve"> совет</w:t>
      </w:r>
      <w:r w:rsidR="000D48EB" w:rsidRPr="000D48EB">
        <w:rPr>
          <w:sz w:val="28"/>
          <w:szCs w:val="28"/>
        </w:rPr>
        <w:t xml:space="preserve"> города Нижневартовска</w:t>
      </w:r>
    </w:p>
    <w:p w:rsidR="000D48EB" w:rsidRDefault="000D48EB" w:rsidP="00E70E28">
      <w:pPr>
        <w:ind w:firstLine="709"/>
        <w:contextualSpacing/>
        <w:jc w:val="center"/>
        <w:rPr>
          <w:sz w:val="28"/>
          <w:szCs w:val="28"/>
        </w:rPr>
      </w:pPr>
      <w:r w:rsidRPr="000D48EB">
        <w:rPr>
          <w:sz w:val="28"/>
          <w:szCs w:val="28"/>
        </w:rPr>
        <w:t>по вопросам жилищно-коммунального хозяйства</w:t>
      </w:r>
    </w:p>
    <w:p w:rsidR="003329EC" w:rsidRPr="000D48EB" w:rsidRDefault="003329EC" w:rsidP="00E65A21">
      <w:pPr>
        <w:ind w:firstLine="709"/>
        <w:contextualSpacing/>
        <w:rPr>
          <w:sz w:val="28"/>
          <w:szCs w:val="28"/>
        </w:rPr>
      </w:pPr>
    </w:p>
    <w:p w:rsidR="000D48EB" w:rsidRDefault="000D48EB" w:rsidP="00E70E28">
      <w:pPr>
        <w:tabs>
          <w:tab w:val="right" w:pos="9965"/>
        </w:tabs>
        <w:contextualSpacing/>
        <w:rPr>
          <w:sz w:val="28"/>
          <w:szCs w:val="28"/>
        </w:rPr>
      </w:pPr>
      <w:r>
        <w:rPr>
          <w:sz w:val="28"/>
          <w:szCs w:val="28"/>
        </w:rPr>
        <w:t xml:space="preserve">от </w:t>
      </w:r>
      <w:r w:rsidR="00397C00" w:rsidRPr="00397C00">
        <w:rPr>
          <w:sz w:val="28"/>
          <w:szCs w:val="28"/>
        </w:rPr>
        <w:t xml:space="preserve">10 </w:t>
      </w:r>
      <w:r w:rsidR="00546A97">
        <w:rPr>
          <w:sz w:val="28"/>
          <w:szCs w:val="28"/>
        </w:rPr>
        <w:t>сентября</w:t>
      </w:r>
      <w:r w:rsidR="003329EC">
        <w:rPr>
          <w:sz w:val="28"/>
          <w:szCs w:val="28"/>
        </w:rPr>
        <w:t xml:space="preserve"> 20</w:t>
      </w:r>
      <w:r w:rsidR="006815AB">
        <w:rPr>
          <w:sz w:val="28"/>
          <w:szCs w:val="28"/>
        </w:rPr>
        <w:t>26</w:t>
      </w:r>
      <w:r w:rsidRPr="000D48EB">
        <w:rPr>
          <w:sz w:val="28"/>
          <w:szCs w:val="28"/>
        </w:rPr>
        <w:t xml:space="preserve"> года</w:t>
      </w:r>
      <w:r w:rsidR="003329EC">
        <w:rPr>
          <w:sz w:val="28"/>
          <w:szCs w:val="28"/>
        </w:rPr>
        <w:t xml:space="preserve">                                                         </w:t>
      </w:r>
      <w:r w:rsidR="00285D5B">
        <w:rPr>
          <w:sz w:val="28"/>
          <w:szCs w:val="28"/>
        </w:rPr>
        <w:t xml:space="preserve"> </w:t>
      </w:r>
      <w:r w:rsidRPr="000D48EB">
        <w:rPr>
          <w:sz w:val="28"/>
          <w:szCs w:val="28"/>
        </w:rPr>
        <w:t>город Нижневартовск</w:t>
      </w:r>
    </w:p>
    <w:p w:rsidR="000D48EB" w:rsidRDefault="000D48EB" w:rsidP="00E65A21">
      <w:pPr>
        <w:ind w:firstLine="709"/>
        <w:contextualSpacing/>
      </w:pPr>
    </w:p>
    <w:p w:rsidR="00846E98" w:rsidRDefault="00846E98" w:rsidP="00E65A21">
      <w:pPr>
        <w:ind w:firstLine="709"/>
        <w:contextualSpacing/>
        <w:rPr>
          <w:sz w:val="28"/>
          <w:szCs w:val="28"/>
        </w:rPr>
      </w:pPr>
      <w:r w:rsidRPr="00846E98">
        <w:rPr>
          <w:sz w:val="28"/>
          <w:szCs w:val="28"/>
        </w:rPr>
        <w:t>В целях ознакомления и принятия к сведению членам Общественного совета города Нижневартовска по вопросам жилищно-коммунального хозяйства</w:t>
      </w:r>
      <w:r>
        <w:rPr>
          <w:sz w:val="28"/>
          <w:szCs w:val="28"/>
        </w:rPr>
        <w:t xml:space="preserve"> </w:t>
      </w:r>
      <w:r>
        <w:rPr>
          <w:sz w:val="28"/>
          <w:szCs w:val="28"/>
        </w:rPr>
        <w:br/>
        <w:t>по электронной почте направлена</w:t>
      </w:r>
      <w:r w:rsidRPr="00846E98">
        <w:rPr>
          <w:sz w:val="28"/>
          <w:szCs w:val="28"/>
        </w:rPr>
        <w:t xml:space="preserve"> </w:t>
      </w:r>
      <w:r>
        <w:rPr>
          <w:sz w:val="28"/>
          <w:szCs w:val="28"/>
        </w:rPr>
        <w:t xml:space="preserve">следующая информация. </w:t>
      </w:r>
    </w:p>
    <w:p w:rsidR="00E70E28" w:rsidRDefault="00E70E28" w:rsidP="00E70E28">
      <w:pPr>
        <w:contextualSpacing/>
        <w:rPr>
          <w:sz w:val="28"/>
          <w:szCs w:val="28"/>
        </w:rPr>
      </w:pPr>
    </w:p>
    <w:p w:rsidR="000F2C64" w:rsidRDefault="000F2C64" w:rsidP="00E70E28">
      <w:pPr>
        <w:contextualSpacing/>
        <w:rPr>
          <w:b/>
          <w:sz w:val="28"/>
          <w:szCs w:val="28"/>
        </w:rPr>
      </w:pPr>
      <w:r w:rsidRPr="003329EC">
        <w:rPr>
          <w:b/>
          <w:sz w:val="28"/>
          <w:szCs w:val="28"/>
        </w:rPr>
        <w:t>Повестка дня:</w:t>
      </w:r>
    </w:p>
    <w:p w:rsidR="001A5663" w:rsidRDefault="001A5663" w:rsidP="00E65A21">
      <w:pPr>
        <w:ind w:firstLine="709"/>
        <w:contextualSpacing/>
        <w:rPr>
          <w:b/>
          <w:sz w:val="28"/>
          <w:szCs w:val="28"/>
        </w:rPr>
      </w:pPr>
    </w:p>
    <w:p w:rsidR="00546A97" w:rsidRDefault="00546A97" w:rsidP="00546A97">
      <w:pPr>
        <w:tabs>
          <w:tab w:val="left" w:pos="213"/>
        </w:tabs>
        <w:ind w:right="4" w:firstLine="746"/>
        <w:rPr>
          <w:b/>
          <w:sz w:val="28"/>
          <w:szCs w:val="28"/>
        </w:rPr>
      </w:pPr>
      <w:r>
        <w:rPr>
          <w:b/>
          <w:sz w:val="28"/>
          <w:szCs w:val="28"/>
        </w:rPr>
        <w:t xml:space="preserve">1. Об утверждении кандидатуры Гурбанова Мехмана Мизайим оглы </w:t>
      </w:r>
      <w:r w:rsidR="00B94D04">
        <w:rPr>
          <w:b/>
          <w:sz w:val="28"/>
          <w:szCs w:val="28"/>
        </w:rPr>
        <w:br/>
      </w:r>
      <w:r>
        <w:rPr>
          <w:b/>
          <w:sz w:val="28"/>
          <w:szCs w:val="28"/>
        </w:rPr>
        <w:t>в состав</w:t>
      </w:r>
      <w:r w:rsidR="00B94D04">
        <w:rPr>
          <w:b/>
          <w:sz w:val="28"/>
          <w:szCs w:val="28"/>
        </w:rPr>
        <w:t xml:space="preserve"> второй половины</w:t>
      </w:r>
      <w:r>
        <w:rPr>
          <w:b/>
          <w:sz w:val="28"/>
          <w:szCs w:val="28"/>
        </w:rPr>
        <w:t xml:space="preserve"> Общественного совета города Нижневартовска по вопросам жилищно-коммунального хозяйства</w:t>
      </w:r>
      <w:r w:rsidRPr="00B26FAC">
        <w:rPr>
          <w:b/>
          <w:sz w:val="28"/>
          <w:szCs w:val="28"/>
        </w:rPr>
        <w:t>.</w:t>
      </w:r>
    </w:p>
    <w:p w:rsidR="001B7D8F" w:rsidRPr="00560221" w:rsidRDefault="001B7D8F" w:rsidP="001B7D8F">
      <w:pPr>
        <w:ind w:firstLine="709"/>
        <w:contextualSpacing/>
        <w:rPr>
          <w:i/>
          <w:sz w:val="28"/>
          <w:szCs w:val="28"/>
        </w:rPr>
      </w:pPr>
      <w:r>
        <w:rPr>
          <w:i/>
          <w:sz w:val="28"/>
          <w:szCs w:val="28"/>
        </w:rPr>
        <w:t>По данному вопросу информация представлена: отделом по развитию жилищно-коммунального хозяйства департамента жилищно-коммунального хозяйства администрации города.</w:t>
      </w:r>
    </w:p>
    <w:p w:rsidR="00AB3EDA" w:rsidRDefault="00AB3EDA" w:rsidP="005516BB">
      <w:pPr>
        <w:tabs>
          <w:tab w:val="left" w:pos="213"/>
        </w:tabs>
        <w:ind w:right="4" w:firstLine="746"/>
        <w:jc w:val="both"/>
        <w:rPr>
          <w:sz w:val="28"/>
          <w:szCs w:val="28"/>
        </w:rPr>
      </w:pPr>
      <w:r>
        <w:rPr>
          <w:sz w:val="28"/>
          <w:szCs w:val="28"/>
        </w:rPr>
        <w:t>Членам</w:t>
      </w:r>
      <w:r w:rsidR="00933C34">
        <w:rPr>
          <w:sz w:val="28"/>
          <w:szCs w:val="28"/>
        </w:rPr>
        <w:t>и</w:t>
      </w:r>
      <w:r w:rsidR="00397ED7">
        <w:rPr>
          <w:sz w:val="28"/>
          <w:szCs w:val="28"/>
        </w:rPr>
        <w:t xml:space="preserve"> первой половины </w:t>
      </w:r>
      <w:r>
        <w:rPr>
          <w:sz w:val="28"/>
          <w:szCs w:val="28"/>
        </w:rPr>
        <w:t>Общественного совета города Нижневартовска по вопросам жилищно-коммунального хозяйства</w:t>
      </w:r>
      <w:r w:rsidR="005516BB">
        <w:rPr>
          <w:sz w:val="28"/>
          <w:szCs w:val="28"/>
        </w:rPr>
        <w:t xml:space="preserve"> (далее – Общественный совет) для формирования второй половины Общественного совета на утверждение выдвинута кандидатура Гурбанова М.М.о.</w:t>
      </w:r>
    </w:p>
    <w:p w:rsidR="00933C34" w:rsidRDefault="005D6901" w:rsidP="00E201CD">
      <w:pPr>
        <w:tabs>
          <w:tab w:val="left" w:pos="213"/>
        </w:tabs>
        <w:ind w:right="4" w:firstLine="746"/>
        <w:jc w:val="both"/>
        <w:rPr>
          <w:sz w:val="28"/>
          <w:szCs w:val="28"/>
        </w:rPr>
      </w:pPr>
      <w:r>
        <w:rPr>
          <w:sz w:val="28"/>
          <w:szCs w:val="28"/>
        </w:rPr>
        <w:t xml:space="preserve">В настоящее время Гурбанов М.М.о является председателем правления ТСН «ТСЖ Победа 80». </w:t>
      </w:r>
    </w:p>
    <w:p w:rsidR="00E201CD" w:rsidRDefault="005D6901" w:rsidP="00933C34">
      <w:pPr>
        <w:tabs>
          <w:tab w:val="left" w:pos="213"/>
        </w:tabs>
        <w:ind w:right="4" w:firstLine="746"/>
        <w:jc w:val="both"/>
        <w:rPr>
          <w:sz w:val="28"/>
          <w:szCs w:val="28"/>
        </w:rPr>
      </w:pPr>
      <w:r>
        <w:rPr>
          <w:sz w:val="28"/>
          <w:szCs w:val="28"/>
        </w:rPr>
        <w:t>С</w:t>
      </w:r>
      <w:r w:rsidRPr="005D6901">
        <w:rPr>
          <w:sz w:val="28"/>
          <w:szCs w:val="28"/>
        </w:rPr>
        <w:t xml:space="preserve">ледует отметить, что Гурбанов М.М. </w:t>
      </w:r>
      <w:r w:rsidRPr="005D6901">
        <w:rPr>
          <w:bCs/>
          <w:sz w:val="28"/>
          <w:szCs w:val="28"/>
        </w:rPr>
        <w:t xml:space="preserve">ранее входил </w:t>
      </w:r>
      <w:r w:rsidR="001B7D8F">
        <w:rPr>
          <w:bCs/>
          <w:sz w:val="28"/>
          <w:szCs w:val="28"/>
        </w:rPr>
        <w:br/>
      </w:r>
      <w:r w:rsidRPr="005D6901">
        <w:rPr>
          <w:bCs/>
          <w:sz w:val="28"/>
          <w:szCs w:val="28"/>
        </w:rPr>
        <w:t xml:space="preserve">в состав </w:t>
      </w:r>
      <w:r w:rsidR="00C463DE">
        <w:rPr>
          <w:bCs/>
          <w:sz w:val="28"/>
          <w:szCs w:val="28"/>
        </w:rPr>
        <w:t xml:space="preserve">второй половины </w:t>
      </w:r>
      <w:r w:rsidRPr="005D6901">
        <w:rPr>
          <w:bCs/>
          <w:sz w:val="28"/>
          <w:szCs w:val="28"/>
        </w:rPr>
        <w:t>Общественного совета</w:t>
      </w:r>
      <w:r w:rsidRPr="005D6901">
        <w:rPr>
          <w:sz w:val="28"/>
          <w:szCs w:val="28"/>
        </w:rPr>
        <w:t xml:space="preserve">. </w:t>
      </w:r>
      <w:r w:rsidR="00E201CD">
        <w:rPr>
          <w:sz w:val="28"/>
          <w:szCs w:val="28"/>
        </w:rPr>
        <w:t>Принимал активное участие в приемках работ по текущему и капитальному ремонту многоквартирных домов (далее – МКД), благоустройству придомовых территорий МКД, ремонту и реконструкции автомобильных дорог, взаимодействовал со средствами массовой информации по освещению вопросов, обсуждаемых на заседаниях Общественного совета, а также в иных мероприятиях, необходимых для выполнения возложенных на Общественный совет задач.</w:t>
      </w:r>
    </w:p>
    <w:p w:rsidR="005516BB" w:rsidRDefault="00933C34" w:rsidP="00933C34">
      <w:pPr>
        <w:ind w:firstLine="720"/>
        <w:jc w:val="both"/>
        <w:rPr>
          <w:sz w:val="28"/>
        </w:rPr>
      </w:pPr>
      <w:r>
        <w:rPr>
          <w:sz w:val="28"/>
          <w:szCs w:val="28"/>
        </w:rPr>
        <w:t>К</w:t>
      </w:r>
      <w:r w:rsidR="00AB3EDA">
        <w:rPr>
          <w:sz w:val="28"/>
          <w:szCs w:val="28"/>
        </w:rPr>
        <w:t>андидат</w:t>
      </w:r>
      <w:r w:rsidR="00397ED7">
        <w:rPr>
          <w:sz w:val="28"/>
          <w:szCs w:val="28"/>
        </w:rPr>
        <w:t xml:space="preserve"> </w:t>
      </w:r>
      <w:r w:rsidR="00397ED7" w:rsidRPr="005516BB">
        <w:rPr>
          <w:sz w:val="28"/>
        </w:rPr>
        <w:t>пользуется заслуженным авторитетом среди коллег и общественности</w:t>
      </w:r>
      <w:r w:rsidR="00397ED7">
        <w:rPr>
          <w:sz w:val="28"/>
        </w:rPr>
        <w:t>, а также</w:t>
      </w:r>
      <w:r w:rsidR="00AB3EDA">
        <w:rPr>
          <w:sz w:val="28"/>
          <w:szCs w:val="28"/>
        </w:rPr>
        <w:t xml:space="preserve"> </w:t>
      </w:r>
      <w:r w:rsidR="005516BB" w:rsidRPr="005516BB">
        <w:rPr>
          <w:sz w:val="28"/>
        </w:rPr>
        <w:t>нацелен на результат и защиту интересов жителей города</w:t>
      </w:r>
      <w:r w:rsidR="00397ED7">
        <w:rPr>
          <w:sz w:val="28"/>
        </w:rPr>
        <w:t>.</w:t>
      </w:r>
    </w:p>
    <w:p w:rsidR="00397ED7" w:rsidRDefault="00397ED7" w:rsidP="005516BB">
      <w:pPr>
        <w:jc w:val="both"/>
        <w:rPr>
          <w:sz w:val="28"/>
        </w:rPr>
      </w:pPr>
      <w:r>
        <w:rPr>
          <w:sz w:val="28"/>
        </w:rPr>
        <w:tab/>
        <w:t xml:space="preserve">Учитывая успешный опыт Работы Гурбанова М.М.о в прошлом составе Общественного совета, его кандидатура рекомендуется для утверждения </w:t>
      </w:r>
      <w:r>
        <w:rPr>
          <w:sz w:val="28"/>
        </w:rPr>
        <w:br/>
        <w:t>во вторую половину состава Общественного совета.</w:t>
      </w:r>
    </w:p>
    <w:p w:rsidR="00397ED7" w:rsidRDefault="00397ED7" w:rsidP="00397ED7">
      <w:pPr>
        <w:jc w:val="both"/>
        <w:rPr>
          <w:sz w:val="28"/>
        </w:rPr>
      </w:pPr>
      <w:r>
        <w:rPr>
          <w:sz w:val="28"/>
        </w:rPr>
        <w:tab/>
      </w:r>
    </w:p>
    <w:p w:rsidR="00933C34" w:rsidRDefault="00933C34" w:rsidP="00933C34">
      <w:pPr>
        <w:ind w:left="709"/>
        <w:jc w:val="both"/>
        <w:rPr>
          <w:b/>
          <w:sz w:val="28"/>
          <w:szCs w:val="28"/>
        </w:rPr>
      </w:pPr>
    </w:p>
    <w:p w:rsidR="00933C34" w:rsidRDefault="00933C34" w:rsidP="00933C34">
      <w:pPr>
        <w:ind w:left="709"/>
        <w:jc w:val="both"/>
        <w:rPr>
          <w:b/>
          <w:sz w:val="28"/>
          <w:szCs w:val="28"/>
        </w:rPr>
      </w:pPr>
    </w:p>
    <w:p w:rsidR="00933C34" w:rsidRDefault="00933C34" w:rsidP="00933C34">
      <w:pPr>
        <w:ind w:left="709"/>
        <w:jc w:val="both"/>
        <w:rPr>
          <w:b/>
          <w:sz w:val="28"/>
          <w:szCs w:val="28"/>
        </w:rPr>
      </w:pPr>
    </w:p>
    <w:p w:rsidR="00933C34" w:rsidRDefault="00933C34" w:rsidP="00933C34">
      <w:pPr>
        <w:ind w:left="709"/>
        <w:jc w:val="both"/>
        <w:rPr>
          <w:b/>
          <w:sz w:val="28"/>
          <w:szCs w:val="28"/>
        </w:rPr>
      </w:pPr>
    </w:p>
    <w:p w:rsidR="00933C34" w:rsidRDefault="003329EC" w:rsidP="00933C34">
      <w:pPr>
        <w:ind w:left="709"/>
        <w:jc w:val="both"/>
        <w:rPr>
          <w:b/>
          <w:sz w:val="28"/>
          <w:szCs w:val="28"/>
        </w:rPr>
      </w:pPr>
      <w:r w:rsidRPr="003329EC">
        <w:rPr>
          <w:b/>
          <w:sz w:val="28"/>
          <w:szCs w:val="28"/>
        </w:rPr>
        <w:lastRenderedPageBreak/>
        <w:t>Решили:</w:t>
      </w:r>
    </w:p>
    <w:p w:rsidR="00397ED7" w:rsidRPr="00933C34" w:rsidRDefault="00285D5B" w:rsidP="00933C34">
      <w:pPr>
        <w:ind w:firstLine="709"/>
        <w:jc w:val="both"/>
        <w:rPr>
          <w:b/>
          <w:sz w:val="28"/>
          <w:szCs w:val="28"/>
        </w:rPr>
      </w:pPr>
      <w:r>
        <w:rPr>
          <w:sz w:val="28"/>
          <w:szCs w:val="28"/>
        </w:rPr>
        <w:t>Утвердить кандидатуру Гурбанова М.М.о</w:t>
      </w:r>
      <w:r w:rsidR="00933C34">
        <w:rPr>
          <w:sz w:val="28"/>
          <w:szCs w:val="28"/>
        </w:rPr>
        <w:t xml:space="preserve"> для вхождения</w:t>
      </w:r>
      <w:r>
        <w:rPr>
          <w:sz w:val="28"/>
          <w:szCs w:val="28"/>
        </w:rPr>
        <w:t xml:space="preserve"> в состав</w:t>
      </w:r>
      <w:r w:rsidR="00933C34">
        <w:rPr>
          <w:sz w:val="28"/>
          <w:szCs w:val="28"/>
        </w:rPr>
        <w:t xml:space="preserve"> второй </w:t>
      </w:r>
      <w:r>
        <w:rPr>
          <w:sz w:val="28"/>
          <w:szCs w:val="28"/>
        </w:rPr>
        <w:t>половины</w:t>
      </w:r>
      <w:r w:rsidR="00397ED7" w:rsidRPr="003871E0">
        <w:rPr>
          <w:sz w:val="28"/>
          <w:szCs w:val="28"/>
        </w:rPr>
        <w:t xml:space="preserve"> </w:t>
      </w:r>
      <w:r w:rsidR="00397ED7" w:rsidRPr="003871E0">
        <w:rPr>
          <w:rStyle w:val="1"/>
          <w:sz w:val="28"/>
          <w:szCs w:val="28"/>
        </w:rPr>
        <w:t>Общественного совета</w:t>
      </w:r>
      <w:r w:rsidR="00397ED7" w:rsidRPr="003871E0">
        <w:rPr>
          <w:rFonts w:eastAsia="Calibri"/>
          <w:sz w:val="28"/>
          <w:szCs w:val="28"/>
        </w:rPr>
        <w:t xml:space="preserve">. </w:t>
      </w:r>
    </w:p>
    <w:p w:rsidR="00397ED7" w:rsidRPr="00397ED7" w:rsidRDefault="00397ED7" w:rsidP="00397ED7">
      <w:pPr>
        <w:ind w:firstLine="709"/>
        <w:jc w:val="both"/>
        <w:rPr>
          <w:b/>
          <w:sz w:val="28"/>
          <w:szCs w:val="28"/>
        </w:rPr>
      </w:pPr>
    </w:p>
    <w:p w:rsidR="00397ED7" w:rsidRPr="003871E0" w:rsidRDefault="00397ED7" w:rsidP="00397ED7">
      <w:pPr>
        <w:ind w:firstLine="709"/>
        <w:rPr>
          <w:b/>
          <w:sz w:val="28"/>
          <w:szCs w:val="28"/>
        </w:rPr>
      </w:pPr>
      <w:r w:rsidRPr="003871E0">
        <w:rPr>
          <w:b/>
          <w:sz w:val="28"/>
          <w:szCs w:val="28"/>
        </w:rPr>
        <w:t>ГОЛОСОВАЛИ:</w:t>
      </w:r>
    </w:p>
    <w:p w:rsidR="00397ED7" w:rsidRPr="003871E0" w:rsidRDefault="00285D5B" w:rsidP="00397ED7">
      <w:pPr>
        <w:ind w:firstLine="709"/>
        <w:rPr>
          <w:sz w:val="28"/>
          <w:szCs w:val="28"/>
        </w:rPr>
      </w:pPr>
      <w:r>
        <w:rPr>
          <w:sz w:val="28"/>
          <w:szCs w:val="28"/>
        </w:rPr>
        <w:t xml:space="preserve">«За» - </w:t>
      </w:r>
      <w:r w:rsidR="00F91131">
        <w:rPr>
          <w:sz w:val="28"/>
          <w:szCs w:val="28"/>
        </w:rPr>
        <w:t>4;</w:t>
      </w:r>
    </w:p>
    <w:p w:rsidR="00397ED7" w:rsidRPr="003871E0" w:rsidRDefault="00285D5B" w:rsidP="00397ED7">
      <w:pPr>
        <w:ind w:firstLine="709"/>
        <w:rPr>
          <w:sz w:val="28"/>
          <w:szCs w:val="28"/>
        </w:rPr>
      </w:pPr>
      <w:r>
        <w:rPr>
          <w:sz w:val="28"/>
          <w:szCs w:val="28"/>
        </w:rPr>
        <w:t xml:space="preserve">«Против» - </w:t>
      </w:r>
      <w:r w:rsidR="00F91131">
        <w:rPr>
          <w:sz w:val="28"/>
          <w:szCs w:val="28"/>
        </w:rPr>
        <w:t>0;</w:t>
      </w:r>
    </w:p>
    <w:p w:rsidR="00397ED7" w:rsidRPr="003871E0" w:rsidRDefault="00397ED7" w:rsidP="00397ED7">
      <w:pPr>
        <w:ind w:firstLine="709"/>
        <w:rPr>
          <w:sz w:val="28"/>
          <w:szCs w:val="28"/>
        </w:rPr>
      </w:pPr>
      <w:r w:rsidRPr="003871E0">
        <w:rPr>
          <w:sz w:val="28"/>
          <w:szCs w:val="28"/>
        </w:rPr>
        <w:t>«Воздержались» -</w:t>
      </w:r>
      <w:r w:rsidR="00F91131">
        <w:rPr>
          <w:sz w:val="28"/>
          <w:szCs w:val="28"/>
        </w:rPr>
        <w:t xml:space="preserve"> 0</w:t>
      </w:r>
      <w:bookmarkStart w:id="0" w:name="_GoBack"/>
      <w:bookmarkEnd w:id="0"/>
      <w:r>
        <w:rPr>
          <w:sz w:val="28"/>
          <w:szCs w:val="28"/>
        </w:rPr>
        <w:t>.</w:t>
      </w:r>
    </w:p>
    <w:p w:rsidR="00397ED7" w:rsidRDefault="00397ED7" w:rsidP="00397ED7">
      <w:pPr>
        <w:ind w:firstLine="709"/>
        <w:jc w:val="both"/>
        <w:rPr>
          <w:b/>
          <w:sz w:val="28"/>
          <w:szCs w:val="28"/>
        </w:rPr>
      </w:pPr>
    </w:p>
    <w:p w:rsidR="003329EC" w:rsidRDefault="003329EC" w:rsidP="00E65A21">
      <w:pPr>
        <w:ind w:firstLine="709"/>
        <w:contextualSpacing/>
        <w:rPr>
          <w:sz w:val="28"/>
          <w:szCs w:val="28"/>
        </w:rPr>
      </w:pPr>
    </w:p>
    <w:p w:rsidR="00285D5B" w:rsidRDefault="00285D5B" w:rsidP="00E65A21">
      <w:pPr>
        <w:ind w:firstLine="709"/>
        <w:contextualSpacing/>
        <w:rPr>
          <w:sz w:val="28"/>
          <w:szCs w:val="28"/>
        </w:rPr>
      </w:pPr>
    </w:p>
    <w:p w:rsidR="00D4705D" w:rsidRDefault="00D4705D" w:rsidP="00E65A21">
      <w:pPr>
        <w:ind w:firstLine="709"/>
        <w:contextualSpacing/>
        <w:rPr>
          <w:sz w:val="28"/>
          <w:szCs w:val="28"/>
        </w:rPr>
      </w:pPr>
    </w:p>
    <w:p w:rsidR="00F54A50" w:rsidRDefault="00F54A50" w:rsidP="00E70E28">
      <w:pPr>
        <w:contextualSpacing/>
        <w:rPr>
          <w:sz w:val="28"/>
          <w:szCs w:val="28"/>
        </w:rPr>
      </w:pPr>
      <w:r>
        <w:rPr>
          <w:sz w:val="28"/>
          <w:szCs w:val="28"/>
        </w:rPr>
        <w:t xml:space="preserve">Председатель </w:t>
      </w:r>
    </w:p>
    <w:p w:rsidR="00F54A50" w:rsidRDefault="00E34DF8" w:rsidP="00E70E28">
      <w:pPr>
        <w:contextualSpacing/>
        <w:rPr>
          <w:sz w:val="28"/>
          <w:szCs w:val="28"/>
        </w:rPr>
      </w:pPr>
      <w:r>
        <w:rPr>
          <w:sz w:val="28"/>
          <w:szCs w:val="28"/>
        </w:rPr>
        <w:t>Общественного совета</w:t>
      </w:r>
      <w:r w:rsidR="00F54A50">
        <w:rPr>
          <w:sz w:val="28"/>
          <w:szCs w:val="28"/>
        </w:rPr>
        <w:t xml:space="preserve"> </w:t>
      </w:r>
    </w:p>
    <w:p w:rsidR="0083399C" w:rsidRPr="00AF43FE" w:rsidRDefault="00F54A50" w:rsidP="00E70E28">
      <w:pPr>
        <w:contextualSpacing/>
        <w:rPr>
          <w:sz w:val="28"/>
          <w:szCs w:val="28"/>
        </w:rPr>
      </w:pPr>
      <w:r>
        <w:rPr>
          <w:sz w:val="28"/>
          <w:szCs w:val="28"/>
        </w:rPr>
        <w:t xml:space="preserve">города Нижневартовска по вопросам ЖКХ </w:t>
      </w:r>
      <w:r w:rsidR="00730CDE">
        <w:rPr>
          <w:sz w:val="28"/>
          <w:szCs w:val="28"/>
        </w:rPr>
        <w:tab/>
      </w:r>
      <w:r w:rsidR="00730CDE">
        <w:rPr>
          <w:sz w:val="28"/>
          <w:szCs w:val="28"/>
        </w:rPr>
        <w:tab/>
      </w:r>
      <w:r w:rsidR="00730CDE">
        <w:rPr>
          <w:sz w:val="28"/>
          <w:szCs w:val="28"/>
        </w:rPr>
        <w:tab/>
      </w:r>
      <w:r w:rsidR="001D655B">
        <w:rPr>
          <w:sz w:val="28"/>
          <w:szCs w:val="28"/>
        </w:rPr>
        <w:t xml:space="preserve">          </w:t>
      </w:r>
      <w:r w:rsidR="00BC58BD">
        <w:rPr>
          <w:sz w:val="28"/>
          <w:szCs w:val="28"/>
        </w:rPr>
        <w:t>В.В. Галаджун</w:t>
      </w:r>
      <w:r w:rsidR="00342068">
        <w:rPr>
          <w:sz w:val="28"/>
          <w:szCs w:val="28"/>
        </w:rPr>
        <w:t xml:space="preserve"> </w:t>
      </w:r>
    </w:p>
    <w:p w:rsidR="00730CDE" w:rsidRDefault="00730CDE" w:rsidP="00E65A21">
      <w:pPr>
        <w:ind w:firstLine="709"/>
        <w:contextualSpacing/>
        <w:rPr>
          <w:sz w:val="28"/>
          <w:szCs w:val="28"/>
        </w:rPr>
      </w:pPr>
    </w:p>
    <w:p w:rsidR="00F54A50" w:rsidRDefault="00E34DF8" w:rsidP="00E70E28">
      <w:pPr>
        <w:contextualSpacing/>
        <w:rPr>
          <w:sz w:val="28"/>
          <w:szCs w:val="28"/>
        </w:rPr>
      </w:pPr>
      <w:r>
        <w:rPr>
          <w:sz w:val="28"/>
          <w:szCs w:val="28"/>
        </w:rPr>
        <w:t>Секретарь</w:t>
      </w:r>
      <w:r w:rsidR="00F54A50">
        <w:rPr>
          <w:sz w:val="28"/>
          <w:szCs w:val="28"/>
        </w:rPr>
        <w:t xml:space="preserve"> Общественного совета</w:t>
      </w:r>
    </w:p>
    <w:p w:rsidR="00632510" w:rsidRPr="00AF43FE" w:rsidRDefault="00F54A50" w:rsidP="00E70E28">
      <w:pPr>
        <w:contextualSpacing/>
        <w:rPr>
          <w:sz w:val="28"/>
          <w:szCs w:val="28"/>
        </w:rPr>
      </w:pPr>
      <w:r>
        <w:rPr>
          <w:sz w:val="28"/>
          <w:szCs w:val="28"/>
        </w:rPr>
        <w:t>города Нижневартовска по вопросам ЖКХ</w:t>
      </w:r>
      <w:r w:rsidR="00730CDE">
        <w:rPr>
          <w:sz w:val="28"/>
          <w:szCs w:val="28"/>
        </w:rPr>
        <w:tab/>
      </w:r>
      <w:r w:rsidR="00730CDE">
        <w:rPr>
          <w:sz w:val="28"/>
          <w:szCs w:val="28"/>
        </w:rPr>
        <w:tab/>
        <w:t xml:space="preserve">     </w:t>
      </w:r>
      <w:r w:rsidR="00342068">
        <w:rPr>
          <w:sz w:val="28"/>
          <w:szCs w:val="28"/>
        </w:rPr>
        <w:t xml:space="preserve">  </w:t>
      </w:r>
      <w:r w:rsidR="00730CDE">
        <w:rPr>
          <w:sz w:val="28"/>
          <w:szCs w:val="28"/>
        </w:rPr>
        <w:t xml:space="preserve"> </w:t>
      </w:r>
      <w:r w:rsidR="00627900">
        <w:rPr>
          <w:sz w:val="28"/>
          <w:szCs w:val="28"/>
        </w:rPr>
        <w:t xml:space="preserve">  </w:t>
      </w:r>
      <w:r w:rsidR="001D655B">
        <w:rPr>
          <w:sz w:val="28"/>
          <w:szCs w:val="28"/>
        </w:rPr>
        <w:t xml:space="preserve">       </w:t>
      </w:r>
      <w:r w:rsidR="00627900">
        <w:rPr>
          <w:sz w:val="28"/>
          <w:szCs w:val="28"/>
        </w:rPr>
        <w:t xml:space="preserve"> </w:t>
      </w:r>
      <w:r w:rsidR="00DC7506">
        <w:rPr>
          <w:sz w:val="28"/>
          <w:szCs w:val="28"/>
        </w:rPr>
        <w:t>Л</w:t>
      </w:r>
      <w:r w:rsidR="00342068">
        <w:rPr>
          <w:sz w:val="28"/>
          <w:szCs w:val="28"/>
        </w:rPr>
        <w:t xml:space="preserve">.А. </w:t>
      </w:r>
      <w:r w:rsidR="00BC58BD">
        <w:rPr>
          <w:sz w:val="28"/>
          <w:szCs w:val="28"/>
        </w:rPr>
        <w:t>Пилькевич</w:t>
      </w:r>
    </w:p>
    <w:sectPr w:rsidR="00632510" w:rsidRPr="00AF43FE" w:rsidSect="009965EF">
      <w:footerReference w:type="first" r:id="rId8"/>
      <w:type w:val="continuous"/>
      <w:pgSz w:w="11981" w:h="16886"/>
      <w:pgMar w:top="1134" w:right="567" w:bottom="1134" w:left="1701"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55C" w:rsidRDefault="00BF655C" w:rsidP="005D0E51">
      <w:r>
        <w:separator/>
      </w:r>
    </w:p>
  </w:endnote>
  <w:endnote w:type="continuationSeparator" w:id="0">
    <w:p w:rsidR="00BF655C" w:rsidRDefault="00BF655C" w:rsidP="005D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99C" w:rsidRPr="0083399C" w:rsidRDefault="0083399C" w:rsidP="0083399C">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55C" w:rsidRDefault="00BF655C" w:rsidP="005D0E51">
      <w:r>
        <w:separator/>
      </w:r>
    </w:p>
  </w:footnote>
  <w:footnote w:type="continuationSeparator" w:id="0">
    <w:p w:rsidR="00BF655C" w:rsidRDefault="00BF655C" w:rsidP="005D0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F3C"/>
    <w:multiLevelType w:val="hybridMultilevel"/>
    <w:tmpl w:val="0144C454"/>
    <w:lvl w:ilvl="0" w:tplc="0DBC4FB4">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D637FC"/>
    <w:multiLevelType w:val="hybridMultilevel"/>
    <w:tmpl w:val="4BD8243E"/>
    <w:lvl w:ilvl="0" w:tplc="DB168F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61F677D"/>
    <w:multiLevelType w:val="hybridMultilevel"/>
    <w:tmpl w:val="1172838A"/>
    <w:lvl w:ilvl="0" w:tplc="AA0AC8B4">
      <w:start w:val="1"/>
      <w:numFmt w:val="decimal"/>
      <w:lvlText w:val="%1."/>
      <w:lvlJc w:val="left"/>
      <w:pPr>
        <w:ind w:left="360" w:hanging="360"/>
      </w:pPr>
      <w:rPr>
        <w:b/>
      </w:rPr>
    </w:lvl>
    <w:lvl w:ilvl="1" w:tplc="04190019">
      <w:start w:val="1"/>
      <w:numFmt w:val="lowerLetter"/>
      <w:lvlText w:val="%2."/>
      <w:lvlJc w:val="left"/>
      <w:pPr>
        <w:ind w:left="2508" w:hanging="360"/>
      </w:pPr>
    </w:lvl>
    <w:lvl w:ilvl="2" w:tplc="0419001B">
      <w:start w:val="1"/>
      <w:numFmt w:val="lowerRoman"/>
      <w:lvlText w:val="%3."/>
      <w:lvlJc w:val="right"/>
      <w:pPr>
        <w:ind w:left="3228" w:hanging="180"/>
      </w:pPr>
    </w:lvl>
    <w:lvl w:ilvl="3" w:tplc="0419000F">
      <w:start w:val="1"/>
      <w:numFmt w:val="decimal"/>
      <w:lvlText w:val="%4."/>
      <w:lvlJc w:val="left"/>
      <w:pPr>
        <w:ind w:left="3948" w:hanging="360"/>
      </w:pPr>
    </w:lvl>
    <w:lvl w:ilvl="4" w:tplc="04190019">
      <w:start w:val="1"/>
      <w:numFmt w:val="lowerLetter"/>
      <w:lvlText w:val="%5."/>
      <w:lvlJc w:val="left"/>
      <w:pPr>
        <w:ind w:left="4668" w:hanging="360"/>
      </w:pPr>
    </w:lvl>
    <w:lvl w:ilvl="5" w:tplc="0419001B">
      <w:start w:val="1"/>
      <w:numFmt w:val="lowerRoman"/>
      <w:lvlText w:val="%6."/>
      <w:lvlJc w:val="right"/>
      <w:pPr>
        <w:ind w:left="5388" w:hanging="180"/>
      </w:pPr>
    </w:lvl>
    <w:lvl w:ilvl="6" w:tplc="0419000F">
      <w:start w:val="1"/>
      <w:numFmt w:val="decimal"/>
      <w:lvlText w:val="%7."/>
      <w:lvlJc w:val="left"/>
      <w:pPr>
        <w:ind w:left="6108" w:hanging="360"/>
      </w:pPr>
    </w:lvl>
    <w:lvl w:ilvl="7" w:tplc="04190019">
      <w:start w:val="1"/>
      <w:numFmt w:val="lowerLetter"/>
      <w:lvlText w:val="%8."/>
      <w:lvlJc w:val="left"/>
      <w:pPr>
        <w:ind w:left="6828" w:hanging="360"/>
      </w:pPr>
    </w:lvl>
    <w:lvl w:ilvl="8" w:tplc="0419001B">
      <w:start w:val="1"/>
      <w:numFmt w:val="lowerRoman"/>
      <w:lvlText w:val="%9."/>
      <w:lvlJc w:val="right"/>
      <w:pPr>
        <w:ind w:left="7548" w:hanging="180"/>
      </w:pPr>
    </w:lvl>
  </w:abstractNum>
  <w:abstractNum w:abstractNumId="3" w15:restartNumberingAfterBreak="0">
    <w:nsid w:val="2C8B088C"/>
    <w:multiLevelType w:val="hybridMultilevel"/>
    <w:tmpl w:val="84AE7C9A"/>
    <w:lvl w:ilvl="0" w:tplc="55F4F3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4882072"/>
    <w:multiLevelType w:val="multilevel"/>
    <w:tmpl w:val="CF5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AD43CB"/>
    <w:multiLevelType w:val="hybridMultilevel"/>
    <w:tmpl w:val="000E98B8"/>
    <w:lvl w:ilvl="0" w:tplc="E8E2A718">
      <w:start w:val="1"/>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10"/>
    <w:rsid w:val="00056000"/>
    <w:rsid w:val="000D48EB"/>
    <w:rsid w:val="000F2C64"/>
    <w:rsid w:val="00121E7D"/>
    <w:rsid w:val="001661FC"/>
    <w:rsid w:val="001A10DC"/>
    <w:rsid w:val="001A5663"/>
    <w:rsid w:val="001B23C3"/>
    <w:rsid w:val="001B7D8F"/>
    <w:rsid w:val="001C31C6"/>
    <w:rsid w:val="001D655B"/>
    <w:rsid w:val="001D68AD"/>
    <w:rsid w:val="001E02D2"/>
    <w:rsid w:val="001F1DF9"/>
    <w:rsid w:val="00227409"/>
    <w:rsid w:val="00271093"/>
    <w:rsid w:val="00285D5B"/>
    <w:rsid w:val="002C24AE"/>
    <w:rsid w:val="002C4F18"/>
    <w:rsid w:val="002C731E"/>
    <w:rsid w:val="002D340D"/>
    <w:rsid w:val="002E2364"/>
    <w:rsid w:val="002E6A1E"/>
    <w:rsid w:val="00300EC9"/>
    <w:rsid w:val="003329EC"/>
    <w:rsid w:val="00342068"/>
    <w:rsid w:val="00356FE2"/>
    <w:rsid w:val="00397C00"/>
    <w:rsid w:val="00397ED7"/>
    <w:rsid w:val="00431E6F"/>
    <w:rsid w:val="00467DD2"/>
    <w:rsid w:val="0049406A"/>
    <w:rsid w:val="004B5E0D"/>
    <w:rsid w:val="004D1A4D"/>
    <w:rsid w:val="004F1745"/>
    <w:rsid w:val="004F5E72"/>
    <w:rsid w:val="005426B4"/>
    <w:rsid w:val="00546A97"/>
    <w:rsid w:val="005516BB"/>
    <w:rsid w:val="00553936"/>
    <w:rsid w:val="00560221"/>
    <w:rsid w:val="005972EC"/>
    <w:rsid w:val="005B5EE6"/>
    <w:rsid w:val="005D0E51"/>
    <w:rsid w:val="005D6901"/>
    <w:rsid w:val="00627900"/>
    <w:rsid w:val="00632510"/>
    <w:rsid w:val="00665762"/>
    <w:rsid w:val="006815AB"/>
    <w:rsid w:val="00692D9F"/>
    <w:rsid w:val="006B3899"/>
    <w:rsid w:val="006B553E"/>
    <w:rsid w:val="006D6BD5"/>
    <w:rsid w:val="006E6ED7"/>
    <w:rsid w:val="00700A20"/>
    <w:rsid w:val="00730CDE"/>
    <w:rsid w:val="00751DA9"/>
    <w:rsid w:val="0078301D"/>
    <w:rsid w:val="007965D6"/>
    <w:rsid w:val="007B4E91"/>
    <w:rsid w:val="007E2BAB"/>
    <w:rsid w:val="0083399C"/>
    <w:rsid w:val="00843AE1"/>
    <w:rsid w:val="00846E98"/>
    <w:rsid w:val="00872657"/>
    <w:rsid w:val="00872B6A"/>
    <w:rsid w:val="008803BA"/>
    <w:rsid w:val="008943BF"/>
    <w:rsid w:val="008A0FB8"/>
    <w:rsid w:val="008B6C71"/>
    <w:rsid w:val="008C56ED"/>
    <w:rsid w:val="00933C34"/>
    <w:rsid w:val="00966A53"/>
    <w:rsid w:val="00981D21"/>
    <w:rsid w:val="00986B88"/>
    <w:rsid w:val="009965EF"/>
    <w:rsid w:val="009A1ABE"/>
    <w:rsid w:val="009D3267"/>
    <w:rsid w:val="00A4531A"/>
    <w:rsid w:val="00A664BF"/>
    <w:rsid w:val="00A719E7"/>
    <w:rsid w:val="00A7244C"/>
    <w:rsid w:val="00A7399C"/>
    <w:rsid w:val="00A771DD"/>
    <w:rsid w:val="00AB3EDA"/>
    <w:rsid w:val="00AF43FE"/>
    <w:rsid w:val="00AF67DF"/>
    <w:rsid w:val="00B13D92"/>
    <w:rsid w:val="00B1431F"/>
    <w:rsid w:val="00B26DA8"/>
    <w:rsid w:val="00B33BDB"/>
    <w:rsid w:val="00B50F9C"/>
    <w:rsid w:val="00B94D04"/>
    <w:rsid w:val="00BA6124"/>
    <w:rsid w:val="00BC58BD"/>
    <w:rsid w:val="00BE5537"/>
    <w:rsid w:val="00BF655C"/>
    <w:rsid w:val="00C463DE"/>
    <w:rsid w:val="00C7106F"/>
    <w:rsid w:val="00D2232C"/>
    <w:rsid w:val="00D22CD6"/>
    <w:rsid w:val="00D4705D"/>
    <w:rsid w:val="00DA2990"/>
    <w:rsid w:val="00DC7506"/>
    <w:rsid w:val="00DD42B8"/>
    <w:rsid w:val="00DD7CA3"/>
    <w:rsid w:val="00E13DAA"/>
    <w:rsid w:val="00E201CD"/>
    <w:rsid w:val="00E24ABF"/>
    <w:rsid w:val="00E34DF8"/>
    <w:rsid w:val="00E6221B"/>
    <w:rsid w:val="00E65A21"/>
    <w:rsid w:val="00E70E28"/>
    <w:rsid w:val="00E96FC8"/>
    <w:rsid w:val="00EC1881"/>
    <w:rsid w:val="00EE242A"/>
    <w:rsid w:val="00EE4C6D"/>
    <w:rsid w:val="00F378DA"/>
    <w:rsid w:val="00F41276"/>
    <w:rsid w:val="00F54A50"/>
    <w:rsid w:val="00F90051"/>
    <w:rsid w:val="00F91131"/>
    <w:rsid w:val="00FA685E"/>
    <w:rsid w:val="00FC5F12"/>
    <w:rsid w:val="00FD5723"/>
    <w:rsid w:val="00FD574D"/>
    <w:rsid w:val="00FE09B6"/>
    <w:rsid w:val="00FE4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1E19359"/>
  <w15:docId w15:val="{38FA39B3-0781-463C-8BE5-587BA880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7D8F"/>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E51"/>
    <w:pPr>
      <w:tabs>
        <w:tab w:val="center" w:pos="4677"/>
        <w:tab w:val="right" w:pos="9355"/>
      </w:tabs>
      <w:spacing w:after="3" w:line="259" w:lineRule="auto"/>
      <w:ind w:firstLine="720"/>
      <w:jc w:val="both"/>
    </w:pPr>
    <w:rPr>
      <w:color w:val="000000"/>
      <w:szCs w:val="22"/>
      <w:lang w:val="en-US" w:eastAsia="en-US"/>
    </w:rPr>
  </w:style>
  <w:style w:type="character" w:customStyle="1" w:styleId="a4">
    <w:name w:val="Верхний колонтитул Знак"/>
    <w:link w:val="a3"/>
    <w:uiPriority w:val="99"/>
    <w:rsid w:val="005D0E51"/>
    <w:rPr>
      <w:rFonts w:ascii="Times New Roman" w:hAnsi="Times New Roman"/>
      <w:color w:val="000000"/>
      <w:sz w:val="24"/>
      <w:szCs w:val="22"/>
      <w:lang w:val="en-US" w:eastAsia="en-US"/>
    </w:rPr>
  </w:style>
  <w:style w:type="paragraph" w:styleId="a5">
    <w:name w:val="footer"/>
    <w:basedOn w:val="a"/>
    <w:link w:val="a6"/>
    <w:uiPriority w:val="99"/>
    <w:unhideWhenUsed/>
    <w:rsid w:val="005D0E51"/>
    <w:pPr>
      <w:tabs>
        <w:tab w:val="center" w:pos="4677"/>
        <w:tab w:val="right" w:pos="9355"/>
      </w:tabs>
      <w:spacing w:after="3" w:line="259" w:lineRule="auto"/>
      <w:ind w:firstLine="720"/>
      <w:jc w:val="both"/>
    </w:pPr>
    <w:rPr>
      <w:color w:val="000000"/>
      <w:szCs w:val="22"/>
      <w:lang w:val="en-US" w:eastAsia="en-US"/>
    </w:rPr>
  </w:style>
  <w:style w:type="character" w:customStyle="1" w:styleId="a6">
    <w:name w:val="Нижний колонтитул Знак"/>
    <w:link w:val="a5"/>
    <w:uiPriority w:val="99"/>
    <w:rsid w:val="005D0E51"/>
    <w:rPr>
      <w:rFonts w:ascii="Times New Roman" w:hAnsi="Times New Roman"/>
      <w:color w:val="000000"/>
      <w:sz w:val="24"/>
      <w:szCs w:val="22"/>
      <w:lang w:val="en-US" w:eastAsia="en-US"/>
    </w:rPr>
  </w:style>
  <w:style w:type="paragraph" w:styleId="a7">
    <w:name w:val="Balloon Text"/>
    <w:basedOn w:val="a"/>
    <w:link w:val="a8"/>
    <w:uiPriority w:val="99"/>
    <w:semiHidden/>
    <w:unhideWhenUsed/>
    <w:rsid w:val="009D3267"/>
    <w:rPr>
      <w:rFonts w:ascii="Segoe UI" w:hAnsi="Segoe UI" w:cs="Segoe UI"/>
      <w:sz w:val="18"/>
      <w:szCs w:val="18"/>
    </w:rPr>
  </w:style>
  <w:style w:type="character" w:customStyle="1" w:styleId="a8">
    <w:name w:val="Текст выноски Знак"/>
    <w:basedOn w:val="a0"/>
    <w:link w:val="a7"/>
    <w:uiPriority w:val="99"/>
    <w:semiHidden/>
    <w:rsid w:val="009D3267"/>
    <w:rPr>
      <w:rFonts w:ascii="Segoe UI" w:hAnsi="Segoe UI" w:cs="Segoe UI"/>
      <w:color w:val="000000"/>
      <w:sz w:val="18"/>
      <w:szCs w:val="18"/>
      <w:lang w:val="en-US" w:eastAsia="en-US"/>
    </w:rPr>
  </w:style>
  <w:style w:type="paragraph" w:customStyle="1" w:styleId="a9">
    <w:name w:val="Уважаемый"/>
    <w:basedOn w:val="a"/>
    <w:next w:val="a"/>
    <w:rsid w:val="000D48EB"/>
    <w:pPr>
      <w:spacing w:before="840" w:after="240"/>
      <w:jc w:val="center"/>
    </w:pPr>
    <w:rPr>
      <w:sz w:val="28"/>
      <w:szCs w:val="20"/>
    </w:rPr>
  </w:style>
  <w:style w:type="character" w:customStyle="1" w:styleId="1">
    <w:name w:val="Основной текст Знак1"/>
    <w:link w:val="aa"/>
    <w:uiPriority w:val="99"/>
    <w:rsid w:val="00F90051"/>
    <w:rPr>
      <w:rFonts w:ascii="Times New Roman" w:hAnsi="Times New Roman"/>
      <w:spacing w:val="4"/>
      <w:sz w:val="22"/>
      <w:szCs w:val="22"/>
      <w:shd w:val="clear" w:color="auto" w:fill="FFFFFF"/>
    </w:rPr>
  </w:style>
  <w:style w:type="paragraph" w:styleId="aa">
    <w:name w:val="Body Text"/>
    <w:basedOn w:val="a"/>
    <w:link w:val="1"/>
    <w:uiPriority w:val="99"/>
    <w:rsid w:val="00F90051"/>
    <w:pPr>
      <w:widowControl w:val="0"/>
      <w:shd w:val="clear" w:color="auto" w:fill="FFFFFF"/>
      <w:spacing w:after="240" w:line="480" w:lineRule="exact"/>
      <w:ind w:hanging="400"/>
      <w:jc w:val="right"/>
    </w:pPr>
    <w:rPr>
      <w:spacing w:val="4"/>
      <w:sz w:val="22"/>
      <w:szCs w:val="22"/>
    </w:rPr>
  </w:style>
  <w:style w:type="character" w:customStyle="1" w:styleId="ab">
    <w:name w:val="Основной текст Знак"/>
    <w:basedOn w:val="a0"/>
    <w:uiPriority w:val="99"/>
    <w:semiHidden/>
    <w:rsid w:val="00F90051"/>
    <w:rPr>
      <w:rFonts w:ascii="Times New Roman" w:hAnsi="Times New Roman"/>
      <w:color w:val="000000"/>
      <w:sz w:val="24"/>
      <w:szCs w:val="22"/>
      <w:lang w:val="en-US" w:eastAsia="en-US"/>
    </w:rPr>
  </w:style>
  <w:style w:type="paragraph" w:styleId="ac">
    <w:name w:val="List Paragraph"/>
    <w:basedOn w:val="a"/>
    <w:uiPriority w:val="34"/>
    <w:qFormat/>
    <w:rsid w:val="00EE242A"/>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
    <w:link w:val="ae"/>
    <w:uiPriority w:val="99"/>
    <w:unhideWhenUsed/>
    <w:rsid w:val="00FD574D"/>
    <w:rPr>
      <w:sz w:val="20"/>
      <w:szCs w:val="20"/>
    </w:rPr>
  </w:style>
  <w:style w:type="character" w:customStyle="1" w:styleId="a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0"/>
    <w:link w:val="ad"/>
    <w:uiPriority w:val="99"/>
    <w:rsid w:val="00FD574D"/>
    <w:rPr>
      <w:rFonts w:ascii="Times New Roman" w:hAnsi="Times New Roman"/>
    </w:rPr>
  </w:style>
  <w:style w:type="character" w:styleId="af">
    <w:name w:val="footnote reference"/>
    <w:aliases w:val="Знак сноски-FN,Знак сноски 1,Ciae niinee-FN,Referencia nota al pie,Ссылка на сноску 45,Appel note de bas de page"/>
    <w:uiPriority w:val="99"/>
    <w:unhideWhenUsed/>
    <w:rsid w:val="00FD574D"/>
    <w:rPr>
      <w:vertAlign w:val="superscript"/>
    </w:rPr>
  </w:style>
  <w:style w:type="paragraph" w:styleId="af0">
    <w:name w:val="No Spacing"/>
    <w:uiPriority w:val="1"/>
    <w:qFormat/>
    <w:rsid w:val="006D6BD5"/>
    <w:rPr>
      <w:rFonts w:asciiTheme="minorHAnsi" w:eastAsiaTheme="minorHAnsi" w:hAnsiTheme="minorHAnsi" w:cstheme="minorBidi"/>
      <w:sz w:val="22"/>
      <w:szCs w:val="22"/>
      <w:lang w:eastAsia="en-US"/>
    </w:rPr>
  </w:style>
  <w:style w:type="paragraph" w:styleId="af1">
    <w:name w:val="Normal (Web)"/>
    <w:basedOn w:val="a"/>
    <w:uiPriority w:val="99"/>
    <w:unhideWhenUsed/>
    <w:rsid w:val="007E2BAB"/>
    <w:pPr>
      <w:spacing w:before="100" w:beforeAutospacing="1" w:after="100" w:afterAutospacing="1"/>
    </w:pPr>
  </w:style>
  <w:style w:type="character" w:customStyle="1" w:styleId="markdown-word">
    <w:name w:val="markdown-word"/>
    <w:basedOn w:val="a0"/>
    <w:rsid w:val="001E02D2"/>
  </w:style>
  <w:style w:type="character" w:styleId="af2">
    <w:name w:val="Strong"/>
    <w:basedOn w:val="a0"/>
    <w:uiPriority w:val="22"/>
    <w:qFormat/>
    <w:rsid w:val="005D69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10555">
      <w:bodyDiv w:val="1"/>
      <w:marLeft w:val="0"/>
      <w:marRight w:val="0"/>
      <w:marTop w:val="0"/>
      <w:marBottom w:val="0"/>
      <w:divBdr>
        <w:top w:val="none" w:sz="0" w:space="0" w:color="auto"/>
        <w:left w:val="none" w:sz="0" w:space="0" w:color="auto"/>
        <w:bottom w:val="none" w:sz="0" w:space="0" w:color="auto"/>
        <w:right w:val="none" w:sz="0" w:space="0" w:color="auto"/>
      </w:divBdr>
      <w:divsChild>
        <w:div w:id="1171870506">
          <w:marLeft w:val="0"/>
          <w:marRight w:val="0"/>
          <w:marTop w:val="0"/>
          <w:marBottom w:val="0"/>
          <w:divBdr>
            <w:top w:val="none" w:sz="0" w:space="0" w:color="auto"/>
            <w:left w:val="none" w:sz="0" w:space="0" w:color="auto"/>
            <w:bottom w:val="none" w:sz="0" w:space="0" w:color="auto"/>
            <w:right w:val="none" w:sz="0" w:space="0" w:color="auto"/>
          </w:divBdr>
        </w:div>
        <w:div w:id="391660985">
          <w:marLeft w:val="0"/>
          <w:marRight w:val="0"/>
          <w:marTop w:val="0"/>
          <w:marBottom w:val="0"/>
          <w:divBdr>
            <w:top w:val="none" w:sz="0" w:space="0" w:color="auto"/>
            <w:left w:val="none" w:sz="0" w:space="0" w:color="auto"/>
            <w:bottom w:val="none" w:sz="0" w:space="0" w:color="auto"/>
            <w:right w:val="none" w:sz="0" w:space="0" w:color="auto"/>
          </w:divBdr>
        </w:div>
        <w:div w:id="1524712486">
          <w:marLeft w:val="0"/>
          <w:marRight w:val="0"/>
          <w:marTop w:val="0"/>
          <w:marBottom w:val="0"/>
          <w:divBdr>
            <w:top w:val="none" w:sz="0" w:space="0" w:color="auto"/>
            <w:left w:val="none" w:sz="0" w:space="0" w:color="auto"/>
            <w:bottom w:val="none" w:sz="0" w:space="0" w:color="auto"/>
            <w:right w:val="none" w:sz="0" w:space="0" w:color="auto"/>
          </w:divBdr>
        </w:div>
      </w:divsChild>
    </w:div>
    <w:div w:id="242761218">
      <w:bodyDiv w:val="1"/>
      <w:marLeft w:val="0"/>
      <w:marRight w:val="0"/>
      <w:marTop w:val="0"/>
      <w:marBottom w:val="0"/>
      <w:divBdr>
        <w:top w:val="none" w:sz="0" w:space="0" w:color="auto"/>
        <w:left w:val="none" w:sz="0" w:space="0" w:color="auto"/>
        <w:bottom w:val="none" w:sz="0" w:space="0" w:color="auto"/>
        <w:right w:val="none" w:sz="0" w:space="0" w:color="auto"/>
      </w:divBdr>
      <w:divsChild>
        <w:div w:id="708603149">
          <w:marLeft w:val="0"/>
          <w:marRight w:val="0"/>
          <w:marTop w:val="0"/>
          <w:marBottom w:val="0"/>
          <w:divBdr>
            <w:top w:val="none" w:sz="0" w:space="0" w:color="auto"/>
            <w:left w:val="none" w:sz="0" w:space="0" w:color="auto"/>
            <w:bottom w:val="none" w:sz="0" w:space="0" w:color="auto"/>
            <w:right w:val="none" w:sz="0" w:space="0" w:color="auto"/>
          </w:divBdr>
        </w:div>
        <w:div w:id="679889847">
          <w:marLeft w:val="0"/>
          <w:marRight w:val="0"/>
          <w:marTop w:val="0"/>
          <w:marBottom w:val="0"/>
          <w:divBdr>
            <w:top w:val="none" w:sz="0" w:space="0" w:color="auto"/>
            <w:left w:val="none" w:sz="0" w:space="0" w:color="auto"/>
            <w:bottom w:val="none" w:sz="0" w:space="0" w:color="auto"/>
            <w:right w:val="none" w:sz="0" w:space="0" w:color="auto"/>
          </w:divBdr>
        </w:div>
        <w:div w:id="10019282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D0B6A-E42B-4833-AE34-F6D38588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1998</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Пилькевич Любовь Андреевна</cp:lastModifiedBy>
  <cp:revision>4</cp:revision>
  <cp:lastPrinted>2026-09-14T12:25:00Z</cp:lastPrinted>
  <dcterms:created xsi:type="dcterms:W3CDTF">2026-09-09T06:54:00Z</dcterms:created>
  <dcterms:modified xsi:type="dcterms:W3CDTF">2026-09-14T12:32:00Z</dcterms:modified>
</cp:coreProperties>
</file>