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bookmarkStart w:id="0" w:name="_GoBack"/>
      <w:bookmarkEnd w:id="0"/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 строительства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 </w:t>
      </w:r>
      <w:r w:rsidR="00395924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395924">
        <w:rPr>
          <w:rFonts w:ascii="Times New Roman" w:eastAsia="Times New Roman" w:hAnsi="Times New Roman" w:cs="Times New Roman"/>
          <w:sz w:val="24"/>
          <w:szCs w:val="26"/>
          <w:lang w:eastAsia="ru-RU"/>
        </w:rPr>
        <w:t>«___»</w:t>
      </w:r>
      <w:r w:rsidR="00F7504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________20__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представляемая</w:t>
      </w:r>
      <w:r w:rsidR="00B83C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60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450C0F">
        <w:rPr>
          <w:rFonts w:ascii="Times New Roman" w:eastAsia="Times New Roman" w:hAnsi="Times New Roman" w:cs="Times New Roman"/>
          <w:kern w:val="28"/>
          <w:sz w:val="24"/>
          <w:szCs w:val="24"/>
        </w:rPr>
        <w:t>,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50102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Арендодатель передает, а Арендатор принимает в аренду земельн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>ый участок из категории земель «земли населенных пунктов»,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площадью ______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кв.м 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         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с кадастровым номером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границах, указанных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выписке из </w:t>
      </w:r>
      <w:r w:rsidR="00065998" w:rsidRP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Единого государственного реестра недвижимости об основных характеристиках и зарегистрированных правах на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объект недвижимости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, для строительства в соответствии с видами и параметр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ами разрешенного использования: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_______________________________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расположенный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по адресу: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="00395924" w:rsidRP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Ханты-Мансийский автономный округ - Югра, г. Нижневартовск,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Дог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 заключен сроком на ____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</w:t>
      </w:r>
      <w:r w:rsidR="003B1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(______________________) руб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="006D1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="0024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публикацию сообщения в газете 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«Варта»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Отдавать арендные права в залог в пределах срока договора аренды – только с согласия Арендодателя.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3.3.3. Арендатор не вправе сдавать земельный участок в субаренду и передавать свои права и обязанности по договору аренды другому лицу, вносить арендные права в качестве вклада в уставный капитал хозяйственных товариществ и обществ или паевого взноса в производственный кооператив.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E44734" w:rsidRDefault="0055372F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:rsidR="00E44734" w:rsidRPr="00E44734" w:rsidRDefault="00E44734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734">
        <w:rPr>
          <w:rFonts w:ascii="Times New Roman" w:hAnsi="Times New Roman"/>
          <w:bCs/>
          <w:color w:val="000000"/>
          <w:sz w:val="24"/>
          <w:szCs w:val="24"/>
        </w:rPr>
        <w:t xml:space="preserve">Регулярно производить уборку мусора и покос травы в границах арендуемого земельного участка.  </w:t>
      </w:r>
    </w:p>
    <w:p w:rsidR="0055372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3.4.7. Вести работы по благоустройству и озеленению участка, в том числе 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производить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по природопользованию и экологии администрации города в установленном порядке.</w:t>
      </w:r>
    </w:p>
    <w:p w:rsidR="00C4715C" w:rsidRPr="00C4715C" w:rsidRDefault="00C4715C" w:rsidP="00C4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возмещение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восстановительной стоимости зеленых насаждений, подлежащих сносу при освоении земельного участка в соответствии с установленным размером восстановительной стоимости при плановом сносе зеленых насаждений – согласно приложению 2 к постановлению администрации города Ни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жневартовска от 05.02.2019 №68 «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порядке взимания и возмещения восстановительной стоимости зеленых насаждений на т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ерритории города Нижневартовска»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 наименования юридического лица, паспортных данных физического лица, регистрационных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направленные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01 января</w:t>
      </w:r>
      <w:r w:rsidR="005E18E8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подготовить проектную документацию и получить в управлении архитектуры и градостроительства администрации города разрешение на строительство объекта (об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ъектов),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в течение 1 года со дня подписания договора аренды.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3.4.1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не вправе без разрешения соответствующих органов (архитектурно - градостроительных, санитарных, природоохранных и других) осуществлять на земельном участке работы, для проведения которых требуется соответствующее разрешение.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осуществить строительство объекта (объекто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и разрешением на строительство в течение срока действия настоящего договора и провести в указанный срок мероприятия по вводу объекта (объектов) в эксплуатацию.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в месячный срок со дня ввода объек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 в эксплуатацию предоставить </w:t>
      </w:r>
      <w:r w:rsidR="005E18E8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Арендодателю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копию акта о вводе объекта (объектов) в эксплуатацию.</w:t>
      </w:r>
    </w:p>
    <w:p w:rsidR="0055372F" w:rsidRPr="005E18E8" w:rsidRDefault="005E18E8" w:rsidP="005E18E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действующей в день, за который начисляется неустойка, от суммы задолженности по арендной плате за каждый 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 случае выявления Арендодателем факта использования земельного участка в целях, не предусмотренных п. 1.1 договора аренды, Арендатор упл</w:t>
      </w:r>
      <w:r w:rsidR="006970EA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ачивает штраф в размере 50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% от годовой арендной платы, установленной дого</w:t>
      </w:r>
      <w:r w:rsidR="00C01B36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вором, но не менее 25 000 руб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. Если Арендатор в течение года со дня установления Арендодателем факта 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</w:t>
      </w:r>
      <w:r w:rsidR="0045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назначением, указанным в п.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</w:t>
      </w:r>
    </w:p>
    <w:p w:rsidR="00065998" w:rsidRPr="00065998" w:rsidRDefault="0055372F" w:rsidP="00065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065998" w:rsidRPr="0006599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вступает в силу с момента его государственной регистрации, если иное не предусмотрено действующим законодательством, распространяет свое действие на правоотношения сторон, возникшие с ________________, и прекращается по истечении срока его действия.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Арендодатель не несет ответственности за недостатки земельного участка, которые ог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оворены при заключении договора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обнаружения Арендодателем самовольных построек или иных нарушений использования земельного участка, таковые должны быть ликвидированы Арендатором, а 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</w:t>
      </w:r>
      <w:r w:rsidR="00B769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ствующим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Федерации.</w:t>
      </w:r>
    </w:p>
    <w:p w:rsidR="00EF18FB" w:rsidRDefault="0055372F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 составлен в 3 (трех) экземплярах, имеющих одинаковую юридическую силу,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:rsid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6.7. Приложение:</w:t>
      </w:r>
    </w:p>
    <w:p w:rsidR="00EF18FB" w:rsidRP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- расчет арендной платы.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2D1493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</w:tcPr>
          <w:p w:rsidR="0055372F" w:rsidRPr="00075FB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5F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CB5331" w:rsidRDefault="000B0C96" w:rsidP="000B0C96">
            <w:pPr>
              <w:widowControl w:val="0"/>
              <w:tabs>
                <w:tab w:val="right" w:pos="50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 xml:space="preserve">               </w:t>
            </w:r>
          </w:p>
        </w:tc>
        <w:tc>
          <w:tcPr>
            <w:tcW w:w="4820" w:type="dxa"/>
          </w:tcPr>
          <w:p w:rsidR="0055372F" w:rsidRPr="000C716E" w:rsidRDefault="000B0C96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</w:t>
            </w:r>
          </w:p>
          <w:p w:rsidR="0055372F" w:rsidRPr="000B0C96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35B33" w:rsidRDefault="00A35B33">
      <w:r>
        <w:br w:type="page"/>
      </w:r>
    </w:p>
    <w:tbl>
      <w:tblPr>
        <w:tblW w:w="1006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3544"/>
      </w:tblGrid>
      <w:tr w:rsidR="0055372F" w:rsidRPr="004C1964" w:rsidTr="006970EA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661AF8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  <w:r w:rsidR="000F127A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6970EA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«___»_____.20___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№___-АЗТ</w:t>
            </w: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6970EA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</w:t>
      </w:r>
      <w:r w:rsid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6970EA" w:rsidRPr="0055372F" w:rsidRDefault="006970EA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72F" w:rsidRPr="006970EA" w:rsidRDefault="00A87C3C" w:rsidP="006970EA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«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»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____. 20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___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</w:t>
            </w:r>
            <w:r w:rsidR="0055372F"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 </w:t>
            </w:r>
          </w:p>
          <w:p w:rsidR="0055372F" w:rsidRPr="006970EA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</w:t>
            </w:r>
            <w:r w:rsidRPr="006970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подпись/Ф.И.О.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 w:rsidSect="006970EA">
      <w:pgSz w:w="11906" w:h="16838"/>
      <w:pgMar w:top="851" w:right="85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55B" w:rsidRDefault="00C3355B" w:rsidP="0055372F">
      <w:pPr>
        <w:spacing w:after="0" w:line="240" w:lineRule="auto"/>
      </w:pPr>
      <w:r>
        <w:separator/>
      </w:r>
    </w:p>
  </w:endnote>
  <w:end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55B" w:rsidRDefault="00C3355B" w:rsidP="0055372F">
      <w:pPr>
        <w:spacing w:after="0" w:line="240" w:lineRule="auto"/>
      </w:pPr>
      <w:r>
        <w:separator/>
      </w:r>
    </w:p>
  </w:footnote>
  <w:foot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71"/>
    <w:rsid w:val="000047AF"/>
    <w:rsid w:val="00046596"/>
    <w:rsid w:val="00051716"/>
    <w:rsid w:val="0005672E"/>
    <w:rsid w:val="00064794"/>
    <w:rsid w:val="00065526"/>
    <w:rsid w:val="00065998"/>
    <w:rsid w:val="000736E7"/>
    <w:rsid w:val="00075FB1"/>
    <w:rsid w:val="000A5A8D"/>
    <w:rsid w:val="000B0C96"/>
    <w:rsid w:val="000D375A"/>
    <w:rsid w:val="000E71FC"/>
    <w:rsid w:val="000F0FAC"/>
    <w:rsid w:val="000F127A"/>
    <w:rsid w:val="00113D1B"/>
    <w:rsid w:val="00120170"/>
    <w:rsid w:val="00154F5B"/>
    <w:rsid w:val="00160971"/>
    <w:rsid w:val="0016290B"/>
    <w:rsid w:val="00184FEF"/>
    <w:rsid w:val="001937D6"/>
    <w:rsid w:val="001D556E"/>
    <w:rsid w:val="001F70B7"/>
    <w:rsid w:val="0021216F"/>
    <w:rsid w:val="00244233"/>
    <w:rsid w:val="00253EFB"/>
    <w:rsid w:val="002D1493"/>
    <w:rsid w:val="0032712F"/>
    <w:rsid w:val="0034735F"/>
    <w:rsid w:val="00361EF1"/>
    <w:rsid w:val="00395924"/>
    <w:rsid w:val="003B1EA6"/>
    <w:rsid w:val="003F6F2D"/>
    <w:rsid w:val="00450C0F"/>
    <w:rsid w:val="0046007E"/>
    <w:rsid w:val="004F065B"/>
    <w:rsid w:val="0050102A"/>
    <w:rsid w:val="0055372F"/>
    <w:rsid w:val="00580C11"/>
    <w:rsid w:val="005D2007"/>
    <w:rsid w:val="005E18E8"/>
    <w:rsid w:val="00661AF8"/>
    <w:rsid w:val="006658BC"/>
    <w:rsid w:val="0069421D"/>
    <w:rsid w:val="006970EA"/>
    <w:rsid w:val="006A5D78"/>
    <w:rsid w:val="006A600F"/>
    <w:rsid w:val="006D1544"/>
    <w:rsid w:val="007319BC"/>
    <w:rsid w:val="007A6F00"/>
    <w:rsid w:val="007F5C4F"/>
    <w:rsid w:val="00817BBC"/>
    <w:rsid w:val="00821285"/>
    <w:rsid w:val="00842D3C"/>
    <w:rsid w:val="008D3DFD"/>
    <w:rsid w:val="008E36A3"/>
    <w:rsid w:val="008E5E05"/>
    <w:rsid w:val="009922D3"/>
    <w:rsid w:val="00997B2C"/>
    <w:rsid w:val="00A32C30"/>
    <w:rsid w:val="00A35B33"/>
    <w:rsid w:val="00A56162"/>
    <w:rsid w:val="00A60F20"/>
    <w:rsid w:val="00A87C3C"/>
    <w:rsid w:val="00AB0AE2"/>
    <w:rsid w:val="00AB78B3"/>
    <w:rsid w:val="00B04199"/>
    <w:rsid w:val="00B7085F"/>
    <w:rsid w:val="00B76997"/>
    <w:rsid w:val="00B83C6C"/>
    <w:rsid w:val="00BE040C"/>
    <w:rsid w:val="00C01B36"/>
    <w:rsid w:val="00C3355B"/>
    <w:rsid w:val="00C46E2F"/>
    <w:rsid w:val="00C4715C"/>
    <w:rsid w:val="00CB5331"/>
    <w:rsid w:val="00CC5FAD"/>
    <w:rsid w:val="00CE4E3E"/>
    <w:rsid w:val="00D041FA"/>
    <w:rsid w:val="00D051F7"/>
    <w:rsid w:val="00D32D30"/>
    <w:rsid w:val="00D90361"/>
    <w:rsid w:val="00DD1C98"/>
    <w:rsid w:val="00DE25D2"/>
    <w:rsid w:val="00E1741B"/>
    <w:rsid w:val="00E264C1"/>
    <w:rsid w:val="00E266C1"/>
    <w:rsid w:val="00E3070E"/>
    <w:rsid w:val="00E350FE"/>
    <w:rsid w:val="00E44734"/>
    <w:rsid w:val="00EB04AE"/>
    <w:rsid w:val="00EB094C"/>
    <w:rsid w:val="00EC6924"/>
    <w:rsid w:val="00EF18FB"/>
    <w:rsid w:val="00F03CCB"/>
    <w:rsid w:val="00F15A1A"/>
    <w:rsid w:val="00F75046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C209A-6FC1-4BBD-8223-0BBC0525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6</Pages>
  <Words>2304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Анненкова Екатерина Валентиновна</cp:lastModifiedBy>
  <cp:revision>26</cp:revision>
  <cp:lastPrinted>2020-07-08T07:04:00Z</cp:lastPrinted>
  <dcterms:created xsi:type="dcterms:W3CDTF">2018-10-01T11:25:00Z</dcterms:created>
  <dcterms:modified xsi:type="dcterms:W3CDTF">2020-07-21T08:02:00Z</dcterms:modified>
</cp:coreProperties>
</file>