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CFA" w:rsidRDefault="00EE5CFA" w:rsidP="00EE5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Уведомление</w:t>
      </w:r>
    </w:p>
    <w:p w:rsidR="00EE5CFA" w:rsidRDefault="00EE5CFA" w:rsidP="00EE5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публичных консультаций по проекту</w:t>
      </w:r>
    </w:p>
    <w:p w:rsidR="00EE5CFA" w:rsidRDefault="00EE5CFA" w:rsidP="00EE5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нормативного правового акта</w:t>
      </w:r>
    </w:p>
    <w:p w:rsidR="00EE5CFA" w:rsidRDefault="00EE5CFA" w:rsidP="00EE5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09B8" w:rsidRDefault="00EE5CFA" w:rsidP="00EE5CF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Настоящим </w:t>
      </w:r>
    </w:p>
    <w:p w:rsidR="00EE5CFA" w:rsidRPr="006909B8" w:rsidRDefault="00EE5CFA" w:rsidP="006909B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6909B8">
        <w:rPr>
          <w:rFonts w:ascii="Times New Roman" w:hAnsi="Times New Roman"/>
          <w:color w:val="000000" w:themeColor="text1"/>
          <w:sz w:val="24"/>
          <w:szCs w:val="24"/>
          <w:u w:val="single"/>
        </w:rPr>
        <w:t>Департамент жилищно-коммунального хозяйства администрации города</w:t>
      </w:r>
    </w:p>
    <w:p w:rsidR="00EE5CFA" w:rsidRDefault="00EE5CFA" w:rsidP="00EE5CF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структурного подразделения администрации города - регулирующего органа)</w:t>
      </w:r>
    </w:p>
    <w:p w:rsidR="00EE5CFA" w:rsidRDefault="00EE5CFA" w:rsidP="00EE5CF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</w:r>
    </w:p>
    <w:p w:rsidR="00EE5CFA" w:rsidRDefault="00EE5CFA" w:rsidP="00EE5CFA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Регулирующий орган: 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Департамент жилищно-коммунального хозяйства администрации города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41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регулирующего органа)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Период проведения публичных консультаций: </w:t>
      </w:r>
    </w:p>
    <w:p w:rsidR="00EE5CFA" w:rsidRPr="00B220F1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5B48A8">
        <w:rPr>
          <w:rFonts w:ascii="Times New Roman" w:hAnsi="Times New Roman"/>
          <w:b/>
          <w:sz w:val="24"/>
          <w:szCs w:val="24"/>
        </w:rPr>
        <w:t>"</w:t>
      </w:r>
      <w:r w:rsidR="005B48A8" w:rsidRPr="005B48A8">
        <w:rPr>
          <w:rFonts w:ascii="Times New Roman" w:hAnsi="Times New Roman"/>
          <w:b/>
          <w:sz w:val="24"/>
          <w:szCs w:val="24"/>
        </w:rPr>
        <w:t>17</w:t>
      </w:r>
      <w:r w:rsidRPr="005B48A8">
        <w:rPr>
          <w:rFonts w:ascii="Times New Roman" w:hAnsi="Times New Roman"/>
          <w:b/>
          <w:sz w:val="24"/>
          <w:szCs w:val="24"/>
        </w:rPr>
        <w:t>"."0</w:t>
      </w:r>
      <w:r w:rsidR="00B220F1" w:rsidRPr="005B48A8">
        <w:rPr>
          <w:rFonts w:ascii="Times New Roman" w:hAnsi="Times New Roman"/>
          <w:b/>
          <w:sz w:val="24"/>
          <w:szCs w:val="24"/>
        </w:rPr>
        <w:t>3</w:t>
      </w:r>
      <w:r w:rsidRPr="005B48A8">
        <w:rPr>
          <w:rFonts w:ascii="Times New Roman" w:hAnsi="Times New Roman"/>
          <w:b/>
          <w:sz w:val="24"/>
          <w:szCs w:val="24"/>
        </w:rPr>
        <w:t>"."202</w:t>
      </w:r>
      <w:r w:rsidR="001E474E" w:rsidRPr="005B48A8">
        <w:rPr>
          <w:rFonts w:ascii="Times New Roman" w:hAnsi="Times New Roman"/>
          <w:b/>
          <w:sz w:val="24"/>
          <w:szCs w:val="24"/>
        </w:rPr>
        <w:t>3</w:t>
      </w:r>
      <w:r w:rsidRPr="005B48A8">
        <w:rPr>
          <w:rFonts w:ascii="Times New Roman" w:hAnsi="Times New Roman"/>
          <w:b/>
          <w:sz w:val="24"/>
          <w:szCs w:val="24"/>
        </w:rPr>
        <w:t>" – "</w:t>
      </w:r>
      <w:r w:rsidR="00624CBB" w:rsidRPr="005B48A8">
        <w:rPr>
          <w:rFonts w:ascii="Times New Roman" w:hAnsi="Times New Roman"/>
          <w:b/>
          <w:sz w:val="24"/>
          <w:szCs w:val="24"/>
        </w:rPr>
        <w:t>2</w:t>
      </w:r>
      <w:r w:rsidR="005B48A8">
        <w:rPr>
          <w:rFonts w:ascii="Times New Roman" w:hAnsi="Times New Roman"/>
          <w:b/>
          <w:sz w:val="24"/>
          <w:szCs w:val="24"/>
        </w:rPr>
        <w:t>4</w:t>
      </w:r>
      <w:r w:rsidRPr="005B48A8">
        <w:rPr>
          <w:rFonts w:ascii="Times New Roman" w:hAnsi="Times New Roman"/>
          <w:b/>
          <w:sz w:val="24"/>
          <w:szCs w:val="24"/>
        </w:rPr>
        <w:t>"."0</w:t>
      </w:r>
      <w:r w:rsidR="00B220F1" w:rsidRPr="005B48A8">
        <w:rPr>
          <w:rFonts w:ascii="Times New Roman" w:hAnsi="Times New Roman"/>
          <w:b/>
          <w:sz w:val="24"/>
          <w:szCs w:val="24"/>
        </w:rPr>
        <w:t>3</w:t>
      </w:r>
      <w:r w:rsidRPr="005B48A8">
        <w:rPr>
          <w:rFonts w:ascii="Times New Roman" w:hAnsi="Times New Roman"/>
          <w:b/>
          <w:sz w:val="24"/>
          <w:szCs w:val="24"/>
        </w:rPr>
        <w:t>"."202</w:t>
      </w:r>
      <w:r w:rsidR="001E474E" w:rsidRPr="005B48A8">
        <w:rPr>
          <w:rFonts w:ascii="Times New Roman" w:hAnsi="Times New Roman"/>
          <w:b/>
          <w:sz w:val="24"/>
          <w:szCs w:val="24"/>
        </w:rPr>
        <w:t>3</w:t>
      </w:r>
      <w:r w:rsidRPr="005B48A8">
        <w:rPr>
          <w:rFonts w:ascii="Times New Roman" w:hAnsi="Times New Roman"/>
          <w:b/>
          <w:sz w:val="24"/>
          <w:szCs w:val="24"/>
        </w:rPr>
        <w:t>"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1560"/>
        <w:jc w:val="both"/>
        <w:rPr>
          <w:rFonts w:ascii="Times New Roman" w:hAnsi="Times New Roman"/>
          <w:strike/>
          <w:sz w:val="20"/>
          <w:szCs w:val="20"/>
        </w:rPr>
      </w:pPr>
    </w:p>
    <w:p w:rsidR="00185EC7" w:rsidRPr="00507099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/>
          <w:b/>
          <w:i/>
          <w:sz w:val="24"/>
          <w:szCs w:val="24"/>
        </w:rPr>
      </w:pPr>
      <w:r w:rsidRPr="00507099">
        <w:rPr>
          <w:rFonts w:ascii="Times New Roman" w:hAnsi="Times New Roman"/>
          <w:b/>
          <w:sz w:val="24"/>
          <w:szCs w:val="24"/>
        </w:rPr>
        <w:t>Ссылка и ID-номер проекта, размещенного на портале проектов:</w:t>
      </w:r>
      <w:r w:rsidRPr="00507099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EE5CFA" w:rsidRPr="00507099" w:rsidRDefault="00507099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</w:pPr>
      <w:r w:rsidRPr="00507099"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  <w:t>01/16/03-23/00050356</w:t>
      </w:r>
    </w:p>
    <w:p w:rsidR="00507099" w:rsidRDefault="00507099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Способы направления ответов.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Направление ответов на предложенные к обсуждению вопросы, предложений (замечаний) по проекту муниципального нормативного правового акта осуществляется: 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посредством портала проектов (</w:t>
      </w:r>
      <w:hyperlink r:id="rId4" w:history="1">
        <w:r>
          <w:rPr>
            <w:rStyle w:val="a3"/>
            <w:rFonts w:ascii="Times New Roman" w:hAnsi="Times New Roman"/>
            <w:sz w:val="24"/>
            <w:szCs w:val="24"/>
          </w:rPr>
          <w:t>http://regulation.admhmao.ru</w:t>
        </w:r>
      </w:hyperlink>
      <w:r>
        <w:rPr>
          <w:rFonts w:ascii="Times New Roman" w:hAnsi="Times New Roman"/>
          <w:sz w:val="24"/>
          <w:szCs w:val="24"/>
        </w:rPr>
        <w:t>);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u w:val="single"/>
        </w:rPr>
        <w:t xml:space="preserve">в форме электронного документа по электронной почте на адрес: 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ots</w:t>
        </w:r>
        <w:r>
          <w:rPr>
            <w:rStyle w:val="a3"/>
            <w:rFonts w:ascii="Times New Roman" w:hAnsi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n</w:t>
        </w:r>
        <w:r>
          <w:rPr>
            <w:rStyle w:val="a3"/>
            <w:rFonts w:ascii="Times New Roman" w:hAnsi="Times New Roman"/>
            <w:sz w:val="24"/>
            <w:szCs w:val="24"/>
          </w:rPr>
          <w:t>-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vartovsk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Style w:val="a3"/>
          <w:rFonts w:ascii="Times New Roman" w:hAnsi="Times New Roman"/>
          <w:sz w:val="24"/>
          <w:szCs w:val="24"/>
        </w:rPr>
        <w:t>;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(адрес электронной почты ответственного работника)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форме документа на бумажном носителе по адресу: 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 </w:t>
      </w:r>
      <w:r>
        <w:rPr>
          <w:rFonts w:ascii="Times New Roman" w:hAnsi="Times New Roman"/>
          <w:sz w:val="24"/>
          <w:szCs w:val="24"/>
          <w:u w:val="single"/>
        </w:rPr>
        <w:t>город Нижневартовск, улица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Омская, 4а, кабинет №113, 628609</w:t>
      </w:r>
      <w:r>
        <w:rPr>
          <w:rFonts w:ascii="Times New Roman" w:hAnsi="Times New Roman"/>
          <w:sz w:val="24"/>
          <w:szCs w:val="24"/>
        </w:rPr>
        <w:t>_____________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(почтовый адрес регулирующего органа)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</w:p>
    <w:p w:rsidR="00EE5CFA" w:rsidRDefault="001E474E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Мелкумян Ольга Юрьевна</w:t>
      </w:r>
      <w:r w:rsidR="00EE5CFA">
        <w:rPr>
          <w:rFonts w:ascii="Times New Roman" w:hAnsi="Times New Roman"/>
          <w:sz w:val="24"/>
          <w:szCs w:val="24"/>
        </w:rPr>
        <w:t xml:space="preserve">, </w:t>
      </w:r>
      <w:r w:rsidR="00EE5CFA" w:rsidRPr="00494B9F">
        <w:rPr>
          <w:rFonts w:ascii="Times New Roman" w:hAnsi="Times New Roman"/>
          <w:sz w:val="24"/>
          <w:szCs w:val="24"/>
          <w:u w:val="single"/>
        </w:rPr>
        <w:t xml:space="preserve">заместитель начальника отдела транспорта и связи управления по дорожному хозяйству департамента жилищно-коммунального хозяйства администрации города, контактный телефон: (3466) 27-17-08 (доп. </w:t>
      </w:r>
      <w:proofErr w:type="gramStart"/>
      <w:r w:rsidR="00C60E9B" w:rsidRPr="00494B9F">
        <w:rPr>
          <w:rFonts w:ascii="Times New Roman" w:hAnsi="Times New Roman"/>
          <w:sz w:val="24"/>
          <w:szCs w:val="24"/>
          <w:u w:val="single"/>
        </w:rPr>
        <w:t>8116)</w:t>
      </w:r>
      <w:r w:rsidR="00C60E9B" w:rsidRPr="00C60E9B">
        <w:rPr>
          <w:rFonts w:ascii="Times New Roman" w:hAnsi="Times New Roman"/>
          <w:sz w:val="24"/>
          <w:szCs w:val="24"/>
        </w:rPr>
        <w:t>_</w:t>
      </w:r>
      <w:proofErr w:type="gramEnd"/>
      <w:r w:rsidR="00C60E9B" w:rsidRPr="00C60E9B">
        <w:rPr>
          <w:rFonts w:ascii="Times New Roman" w:hAnsi="Times New Roman"/>
          <w:sz w:val="24"/>
          <w:szCs w:val="24"/>
        </w:rPr>
        <w:t>________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Style w:val="FontStyle13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отчество, должность ответственного лица, контактный телефон)</w:t>
      </w:r>
    </w:p>
    <w:tbl>
      <w:tblPr>
        <w:tblW w:w="9816" w:type="dxa"/>
        <w:tblInd w:w="-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816"/>
      </w:tblGrid>
      <w:tr w:rsidR="00EE5CFA" w:rsidTr="00EE5CFA">
        <w:trPr>
          <w:trHeight w:val="8779"/>
        </w:trPr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37" w:rsidRPr="002B1C4E" w:rsidRDefault="00EE5CFA" w:rsidP="00D82E37">
            <w:pPr>
              <w:tabs>
                <w:tab w:val="left" w:pos="5954"/>
              </w:tabs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 </w:t>
            </w:r>
            <w:r w:rsidR="002B1C4E">
              <w:rPr>
                <w:rFonts w:ascii="Times New Roman" w:hAnsi="Times New Roman"/>
                <w:sz w:val="24"/>
                <w:szCs w:val="24"/>
              </w:rPr>
              <w:t>"О в</w:t>
            </w:r>
            <w:r w:rsidR="002B1C4E" w:rsidRPr="002B1C4E">
              <w:rPr>
                <w:rFonts w:ascii="Times New Roman" w:hAnsi="Times New Roman"/>
                <w:sz w:val="24"/>
                <w:szCs w:val="24"/>
              </w:rPr>
              <w:t>нес</w:t>
            </w:r>
            <w:r w:rsidR="002B1C4E">
              <w:rPr>
                <w:rFonts w:ascii="Times New Roman" w:hAnsi="Times New Roman"/>
                <w:sz w:val="24"/>
                <w:szCs w:val="24"/>
              </w:rPr>
              <w:t>ении</w:t>
            </w:r>
            <w:r w:rsidR="0081351F">
              <w:rPr>
                <w:rFonts w:ascii="Times New Roman" w:hAnsi="Times New Roman"/>
                <w:sz w:val="24"/>
                <w:szCs w:val="24"/>
              </w:rPr>
              <w:t xml:space="preserve"> изменений</w:t>
            </w:r>
            <w:r w:rsidR="002B1C4E" w:rsidRPr="002B1C4E">
              <w:rPr>
                <w:rFonts w:ascii="Times New Roman" w:hAnsi="Times New Roman"/>
                <w:sz w:val="24"/>
                <w:szCs w:val="24"/>
              </w:rPr>
              <w:t xml:space="preserve"> в постановлени</w:t>
            </w:r>
            <w:r w:rsidR="000A63D7">
              <w:rPr>
                <w:rFonts w:ascii="Times New Roman" w:hAnsi="Times New Roman"/>
                <w:sz w:val="24"/>
                <w:szCs w:val="24"/>
              </w:rPr>
              <w:t>е</w:t>
            </w:r>
            <w:r w:rsidR="002B1C4E" w:rsidRPr="002B1C4E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от 30.11.2021 №947 "Об утверждении </w:t>
            </w:r>
            <w:r w:rsidR="002B1C4E" w:rsidRPr="002B1C4E">
              <w:rPr>
                <w:rStyle w:val="1"/>
                <w:color w:val="000000"/>
                <w:sz w:val="24"/>
                <w:szCs w:val="24"/>
              </w:rPr>
              <w:t xml:space="preserve">Документа планирования регулярных перевозок пассажиров и багажа по муниципальным маршрутам автомобильным транспортом на </w:t>
            </w:r>
            <w:r w:rsidR="002B1C4E" w:rsidRPr="002B1C4E">
              <w:rPr>
                <w:rStyle w:val="1"/>
                <w:color w:val="000000"/>
                <w:sz w:val="24"/>
                <w:szCs w:val="24"/>
                <w:u w:val="single"/>
              </w:rPr>
              <w:t>территории города Нижневартовска на период с 2021 года по 2027 год"</w:t>
            </w:r>
            <w:r w:rsidR="001E474E">
              <w:rPr>
                <w:rStyle w:val="1"/>
                <w:color w:val="000000"/>
                <w:sz w:val="24"/>
                <w:szCs w:val="24"/>
                <w:u w:val="single"/>
              </w:rPr>
              <w:t xml:space="preserve"> (с изменением от 12.09.2022</w:t>
            </w:r>
            <w:r w:rsidR="00A11258">
              <w:rPr>
                <w:rStyle w:val="1"/>
                <w:color w:val="000000"/>
                <w:sz w:val="24"/>
                <w:szCs w:val="24"/>
                <w:u w:val="single"/>
              </w:rPr>
              <w:t xml:space="preserve"> №</w:t>
            </w:r>
            <w:proofErr w:type="gramStart"/>
            <w:r w:rsidR="00A11258">
              <w:rPr>
                <w:rStyle w:val="1"/>
                <w:color w:val="000000"/>
                <w:sz w:val="24"/>
                <w:szCs w:val="24"/>
                <w:u w:val="single"/>
              </w:rPr>
              <w:t>646</w:t>
            </w:r>
            <w:r w:rsidR="001E474E">
              <w:rPr>
                <w:rStyle w:val="1"/>
                <w:color w:val="000000"/>
                <w:sz w:val="24"/>
                <w:szCs w:val="24"/>
                <w:u w:val="single"/>
              </w:rPr>
              <w:t>)</w:t>
            </w:r>
            <w:r w:rsidR="001E474E" w:rsidRPr="000A63D7">
              <w:rPr>
                <w:rStyle w:val="1"/>
                <w:color w:val="000000"/>
                <w:sz w:val="24"/>
                <w:szCs w:val="24"/>
              </w:rPr>
              <w:t>_</w:t>
            </w:r>
            <w:proofErr w:type="gramEnd"/>
            <w:r w:rsidR="001E474E" w:rsidRPr="000A63D7">
              <w:rPr>
                <w:rStyle w:val="1"/>
                <w:color w:val="000000"/>
                <w:sz w:val="24"/>
                <w:szCs w:val="24"/>
              </w:rPr>
              <w:t>___________________________________________________________________</w:t>
            </w:r>
            <w:r w:rsidR="00A11258">
              <w:rPr>
                <w:rStyle w:val="1"/>
                <w:color w:val="000000"/>
                <w:sz w:val="24"/>
                <w:szCs w:val="24"/>
              </w:rPr>
              <w:t>_____</w:t>
            </w:r>
            <w:r w:rsidR="001E474E" w:rsidRPr="000A63D7">
              <w:rPr>
                <w:rStyle w:val="1"/>
                <w:color w:val="000000"/>
                <w:sz w:val="24"/>
                <w:szCs w:val="24"/>
              </w:rPr>
              <w:t>_</w:t>
            </w:r>
          </w:p>
          <w:p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проекта муниципального нормативного правового акта)</w:t>
            </w:r>
          </w:p>
          <w:p w:rsidR="00EE5CFA" w:rsidRDefault="00CD190E" w:rsidP="00B95B73">
            <w:pPr>
              <w:pStyle w:val="ConsPlusNormal0"/>
              <w:jc w:val="both"/>
              <w:rPr>
                <w:rFonts w:ascii="Times New Roman" w:hAnsi="Times New Roman"/>
                <w:color w:val="FF000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A5783" w:rsidRPr="00B95B73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Устанавливает </w:t>
            </w:r>
            <w:r w:rsidR="00B95B73" w:rsidRPr="00B95B73">
              <w:rPr>
                <w:rFonts w:ascii="Times New Roman" w:hAnsi="Times New Roman" w:cs="Times New Roman"/>
                <w:sz w:val="24"/>
                <w:szCs w:val="24"/>
              </w:rPr>
              <w:t xml:space="preserve">периоды </w:t>
            </w:r>
            <w:r w:rsidRPr="00B95B73">
              <w:rPr>
                <w:rFonts w:ascii="Times New Roman" w:hAnsi="Times New Roman" w:cs="Times New Roman"/>
                <w:sz w:val="24"/>
                <w:szCs w:val="24"/>
              </w:rPr>
              <w:t>заключения муниципальных контрактов</w:t>
            </w:r>
            <w:r w:rsidRPr="00B95B73">
              <w:rPr>
                <w:sz w:val="24"/>
                <w:szCs w:val="24"/>
              </w:rPr>
              <w:t xml:space="preserve"> </w:t>
            </w:r>
            <w:r w:rsidRPr="00B95B73">
              <w:rPr>
                <w:rFonts w:ascii="Times New Roman" w:hAnsi="Times New Roman" w:cs="Times New Roman"/>
                <w:sz w:val="24"/>
                <w:szCs w:val="24"/>
              </w:rPr>
              <w:t xml:space="preserve">на выполнение работ, связанных с осуществлением регулярных перевозок пассажиров и багажа автомобильным транспортом по регулируемым тарифам по муниципальным маршрутам в соответствии с бюджетом города Нижневартовска в рамках муниципальной программы </w:t>
            </w:r>
            <w:r w:rsidRPr="00B95B73">
              <w:rPr>
                <w:rFonts w:ascii="Times New Roman" w:hAnsi="Times New Roman"/>
                <w:sz w:val="24"/>
                <w:szCs w:val="24"/>
              </w:rPr>
              <w:t>"Содержание дорожного хозяйства, организация трансп</w:t>
            </w:r>
            <w:r w:rsidR="00B95B73">
              <w:rPr>
                <w:rFonts w:ascii="Times New Roman" w:hAnsi="Times New Roman"/>
                <w:sz w:val="24"/>
                <w:szCs w:val="24"/>
              </w:rPr>
              <w:t xml:space="preserve">ортного обслуживания </w:t>
            </w:r>
            <w:r w:rsidRPr="00B95B73">
              <w:rPr>
                <w:rFonts w:ascii="Times New Roman" w:hAnsi="Times New Roman"/>
                <w:sz w:val="24"/>
                <w:szCs w:val="24"/>
              </w:rPr>
              <w:t xml:space="preserve">и благоустройство </w:t>
            </w:r>
            <w:r w:rsidRPr="00C50B4B">
              <w:rPr>
                <w:rFonts w:ascii="Times New Roman" w:hAnsi="Times New Roman"/>
                <w:sz w:val="24"/>
                <w:szCs w:val="24"/>
                <w:u w:val="single"/>
              </w:rPr>
              <w:t>т</w:t>
            </w:r>
            <w:r w:rsidR="001E474E">
              <w:rPr>
                <w:rFonts w:ascii="Times New Roman" w:hAnsi="Times New Roman"/>
                <w:sz w:val="24"/>
                <w:szCs w:val="24"/>
                <w:u w:val="single"/>
              </w:rPr>
              <w:t>ерритории города Нижневартовска</w:t>
            </w:r>
            <w:r w:rsidRPr="00B95B73">
              <w:rPr>
                <w:rFonts w:ascii="Times New Roman" w:hAnsi="Times New Roman"/>
                <w:sz w:val="24"/>
                <w:szCs w:val="24"/>
                <w:u w:val="single"/>
              </w:rPr>
              <w:t>"</w:t>
            </w:r>
            <w:r w:rsidR="00C50B4B">
              <w:rPr>
                <w:rFonts w:ascii="Times New Roman" w:hAnsi="Times New Roman"/>
                <w:sz w:val="24"/>
                <w:szCs w:val="24"/>
              </w:rPr>
              <w:t>__________</w:t>
            </w:r>
            <w:r w:rsidR="001E474E" w:rsidRPr="000A63D7"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(краткое описание вводимого регулирования)</w:t>
            </w:r>
          </w:p>
          <w:p w:rsidR="00EE5CFA" w:rsidRDefault="00EE5CF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целях оценки регулирующего воздействия проекта муниципального нормативного правового акта и выявления в нем положений, вводящих избыточные административные                     и иные ограничения и обязанности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а также бюджета города Нижневартовска, </w:t>
            </w:r>
          </w:p>
          <w:p w:rsidR="00EE5CFA" w:rsidRDefault="00EE5C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Департамент жилищно-коммунального хозяйства администрации города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  <w:p w:rsidR="00EE5CFA" w:rsidRPr="00F23DB4" w:rsidRDefault="00EE5C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DB4">
              <w:rPr>
                <w:rFonts w:ascii="Times New Roman" w:hAnsi="Times New Roman"/>
                <w:sz w:val="20"/>
                <w:szCs w:val="20"/>
              </w:rPr>
              <w:t>(наименование регулирующего органа)</w:t>
            </w:r>
          </w:p>
          <w:p w:rsidR="00EE5CFA" w:rsidRDefault="00EE5C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DB4">
              <w:rPr>
                <w:rFonts w:ascii="Times New Roman" w:hAnsi="Times New Roman"/>
                <w:sz w:val="24"/>
                <w:szCs w:val="24"/>
              </w:rPr>
              <w:t>в соответствии с пунктом 3.9 Порядка проведения в администрации города Нижневартовска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           актов, затрагивающих вопросы осуществления предпринимательской и иной экономической деятельности, инвестиционной деятельности, утвержденного постановлением администрации города от 29.10.2015 №1935,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проекту муниципального нормативного правового акта.</w:t>
            </w:r>
          </w:p>
          <w:p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94FCE" w:rsidRPr="00094FCE" w:rsidRDefault="00094FC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FCE">
              <w:rPr>
                <w:rFonts w:ascii="Times New Roman" w:hAnsi="Times New Roman"/>
                <w:sz w:val="24"/>
                <w:szCs w:val="24"/>
              </w:rPr>
              <w:t>Приложение: проект муниципального нормативного правового акта, пояснительная записка к проекту муниципального нормативного правового акта, опросный лист (факультативно)</w:t>
            </w:r>
          </w:p>
          <w:p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Перечень вопросов определен согласно прилагаемому опросному листу </w:t>
            </w:r>
          </w:p>
          <w:p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E5CFA" w:rsidRDefault="00EE5CFA" w:rsidP="00EE5CFA"/>
    <w:p w:rsidR="00B62234" w:rsidRDefault="00B62234"/>
    <w:sectPr w:rsidR="00B62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CFA"/>
    <w:rsid w:val="00094FCE"/>
    <w:rsid w:val="000A63D7"/>
    <w:rsid w:val="00185EC7"/>
    <w:rsid w:val="001E474E"/>
    <w:rsid w:val="00211F5F"/>
    <w:rsid w:val="002B1C4E"/>
    <w:rsid w:val="00494B9F"/>
    <w:rsid w:val="00507099"/>
    <w:rsid w:val="005B48A8"/>
    <w:rsid w:val="00624CBB"/>
    <w:rsid w:val="006909B8"/>
    <w:rsid w:val="00754B45"/>
    <w:rsid w:val="0081351F"/>
    <w:rsid w:val="00840FA2"/>
    <w:rsid w:val="00A11258"/>
    <w:rsid w:val="00B220F1"/>
    <w:rsid w:val="00B62234"/>
    <w:rsid w:val="00B95B73"/>
    <w:rsid w:val="00C46B22"/>
    <w:rsid w:val="00C50B4B"/>
    <w:rsid w:val="00C60E9B"/>
    <w:rsid w:val="00CD190E"/>
    <w:rsid w:val="00D76785"/>
    <w:rsid w:val="00D82E37"/>
    <w:rsid w:val="00EA5783"/>
    <w:rsid w:val="00EE5CFA"/>
    <w:rsid w:val="00F23DB4"/>
    <w:rsid w:val="00F5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3A423"/>
  <w15:chartTrackingRefBased/>
  <w15:docId w15:val="{66534DBC-A13E-49DA-B590-1B1327130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C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E5CFA"/>
    <w:rPr>
      <w:color w:val="0000FF"/>
      <w:u w:val="single"/>
    </w:rPr>
  </w:style>
  <w:style w:type="paragraph" w:customStyle="1" w:styleId="ConsNormal">
    <w:name w:val="ConsNormal"/>
    <w:rsid w:val="00EE5CF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EE5CFA"/>
    <w:rPr>
      <w:rFonts w:ascii="Times New Roman" w:hAnsi="Times New Roman" w:cs="Times New Roman" w:hint="default"/>
      <w:sz w:val="18"/>
    </w:rPr>
  </w:style>
  <w:style w:type="character" w:customStyle="1" w:styleId="1">
    <w:name w:val="Основной текст Знак1"/>
    <w:basedOn w:val="a0"/>
    <w:uiPriority w:val="99"/>
    <w:rsid w:val="00754B45"/>
    <w:rPr>
      <w:rFonts w:ascii="Times New Roman" w:hAnsi="Times New Roman" w:cs="Times New Roman" w:hint="default"/>
      <w:sz w:val="23"/>
      <w:szCs w:val="23"/>
      <w:shd w:val="clear" w:color="auto" w:fill="FFFFFF"/>
    </w:rPr>
  </w:style>
  <w:style w:type="character" w:customStyle="1" w:styleId="ConsPlusNormal">
    <w:name w:val="ConsPlusNormal Знак"/>
    <w:link w:val="ConsPlusNormal0"/>
    <w:locked/>
    <w:rsid w:val="00CD190E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D19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1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1C4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7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s@n-vartovsk.ru" TargetMode="External"/><Relationship Id="rId4" Type="http://schemas.openxmlformats.org/officeDocument/2006/relationships/hyperlink" Target="http://regulation.admhm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Гнедаш Василий Алексеевич</cp:lastModifiedBy>
  <cp:revision>31</cp:revision>
  <cp:lastPrinted>2022-08-03T04:30:00Z</cp:lastPrinted>
  <dcterms:created xsi:type="dcterms:W3CDTF">2022-08-03T04:15:00Z</dcterms:created>
  <dcterms:modified xsi:type="dcterms:W3CDTF">2023-03-17T06:17:00Z</dcterms:modified>
</cp:coreProperties>
</file>